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4D" w:rsidRDefault="00E643D1" w:rsidP="003737C4">
      <w:pPr>
        <w:rPr>
          <w:rFonts w:cs="Arial"/>
          <w:szCs w:val="22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67740A5" wp14:editId="17F7CDCA">
            <wp:simplePos x="0" y="0"/>
            <wp:positionH relativeFrom="column">
              <wp:posOffset>4381500</wp:posOffset>
            </wp:positionH>
            <wp:positionV relativeFrom="paragraph">
              <wp:posOffset>-743585</wp:posOffset>
            </wp:positionV>
            <wp:extent cx="1976755" cy="859155"/>
            <wp:effectExtent l="19050" t="0" r="4445" b="0"/>
            <wp:wrapNone/>
            <wp:docPr id="3" name="Bild 3" descr="RVLogoREGION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VLogoREGIONWES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BE6" w:rsidRDefault="00D72BE6" w:rsidP="0076364D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6C75AE" w:rsidRPr="00772857" w:rsidRDefault="00772857" w:rsidP="006C75AE">
      <w:pPr>
        <w:pStyle w:val="Kopfzeile"/>
        <w:tabs>
          <w:tab w:val="clear" w:pos="4536"/>
          <w:tab w:val="clear" w:pos="9072"/>
        </w:tabs>
        <w:rPr>
          <w:rFonts w:ascii="Arial Black" w:hAnsi="Arial Black" w:cs="Arial"/>
          <w:sz w:val="24"/>
          <w:szCs w:val="22"/>
        </w:rPr>
      </w:pPr>
      <w:r w:rsidRPr="00772857">
        <w:rPr>
          <w:rFonts w:ascii="Arial Black" w:hAnsi="Arial Black" w:cs="Arial"/>
          <w:sz w:val="24"/>
          <w:szCs w:val="22"/>
        </w:rPr>
        <w:t>Kantonales Sportanlagenkonzept (KASAK 2019)</w:t>
      </w:r>
    </w:p>
    <w:p w:rsidR="00772857" w:rsidRPr="00772857" w:rsidRDefault="00772857" w:rsidP="006C75AE">
      <w:pPr>
        <w:pStyle w:val="Kopfzeile"/>
        <w:tabs>
          <w:tab w:val="clear" w:pos="4536"/>
          <w:tab w:val="clear" w:pos="9072"/>
        </w:tabs>
        <w:rPr>
          <w:rFonts w:ascii="Arial Black" w:hAnsi="Arial Black" w:cs="Arial"/>
          <w:sz w:val="24"/>
          <w:szCs w:val="22"/>
        </w:rPr>
      </w:pPr>
      <w:proofErr w:type="spellStart"/>
      <w:r w:rsidRPr="00772857">
        <w:rPr>
          <w:rFonts w:ascii="Arial Black" w:hAnsi="Arial Black" w:cs="Arial"/>
          <w:sz w:val="24"/>
          <w:szCs w:val="22"/>
        </w:rPr>
        <w:t>Vernehmlassung</w:t>
      </w:r>
      <w:r w:rsidR="009765DD">
        <w:rPr>
          <w:rFonts w:ascii="Arial Black" w:hAnsi="Arial Black" w:cs="Arial"/>
          <w:sz w:val="24"/>
          <w:szCs w:val="22"/>
        </w:rPr>
        <w:t>sf</w:t>
      </w:r>
      <w:r w:rsidR="000501D6">
        <w:rPr>
          <w:rFonts w:ascii="Arial Black" w:hAnsi="Arial Black" w:cs="Arial"/>
          <w:sz w:val="24"/>
          <w:szCs w:val="22"/>
        </w:rPr>
        <w:t>ragebogen</w:t>
      </w:r>
      <w:proofErr w:type="spellEnd"/>
    </w:p>
    <w:p w:rsidR="00D72BE6" w:rsidRDefault="00D72BE6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D72BE6" w:rsidRDefault="00D72BE6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772857" w:rsidRDefault="00772857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Bitte verwenden Sie für Ihre Stellungnahme </w:t>
      </w:r>
      <w:proofErr w:type="gramStart"/>
      <w:r w:rsidR="009765DD">
        <w:rPr>
          <w:rFonts w:cs="Arial"/>
          <w:szCs w:val="22"/>
        </w:rPr>
        <w:t xml:space="preserve">ausschliesslich </w:t>
      </w:r>
      <w:r>
        <w:rPr>
          <w:rFonts w:cs="Arial"/>
          <w:szCs w:val="22"/>
        </w:rPr>
        <w:t>diesen Fragebogen</w:t>
      </w:r>
      <w:proofErr w:type="gramEnd"/>
      <w:r>
        <w:rPr>
          <w:rFonts w:cs="Arial"/>
          <w:szCs w:val="22"/>
        </w:rPr>
        <w:t xml:space="preserve">. </w:t>
      </w:r>
    </w:p>
    <w:p w:rsidR="00772857" w:rsidRDefault="00772857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772857" w:rsidRDefault="00772857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Wir danken</w:t>
      </w:r>
      <w:r w:rsidR="00CE027B">
        <w:rPr>
          <w:rFonts w:cs="Arial"/>
          <w:szCs w:val="22"/>
        </w:rPr>
        <w:t xml:space="preserve"> Ihnen</w:t>
      </w:r>
      <w:r>
        <w:rPr>
          <w:rFonts w:cs="Arial"/>
          <w:szCs w:val="22"/>
        </w:rPr>
        <w:t xml:space="preserve"> für </w:t>
      </w:r>
      <w:r w:rsidR="009765DD">
        <w:rPr>
          <w:rFonts w:cs="Arial"/>
          <w:szCs w:val="22"/>
        </w:rPr>
        <w:t xml:space="preserve">Ihre Stellungnahme und </w:t>
      </w:r>
      <w:r>
        <w:rPr>
          <w:rFonts w:cs="Arial"/>
          <w:szCs w:val="22"/>
        </w:rPr>
        <w:t xml:space="preserve">die Rücksendung des Fragebogens bis </w:t>
      </w:r>
      <w:r w:rsidR="009765DD">
        <w:rPr>
          <w:rFonts w:cs="Arial"/>
          <w:szCs w:val="22"/>
        </w:rPr>
        <w:t>spätestens</w:t>
      </w:r>
      <w:r>
        <w:rPr>
          <w:rFonts w:cs="Arial"/>
          <w:szCs w:val="22"/>
        </w:rPr>
        <w:t xml:space="preserve"> </w:t>
      </w:r>
      <w:r w:rsidR="00B64904">
        <w:rPr>
          <w:rFonts w:cs="Arial"/>
          <w:szCs w:val="22"/>
        </w:rPr>
        <w:t>1</w:t>
      </w:r>
      <w:r w:rsidR="00AA2F2A">
        <w:rPr>
          <w:rFonts w:cs="Arial"/>
          <w:szCs w:val="22"/>
        </w:rPr>
        <w:t>7</w:t>
      </w:r>
      <w:r w:rsidR="00B64904">
        <w:rPr>
          <w:rFonts w:cs="Arial"/>
          <w:szCs w:val="22"/>
        </w:rPr>
        <w:t>. Mai</w:t>
      </w:r>
      <w:r>
        <w:rPr>
          <w:rFonts w:cs="Arial"/>
          <w:szCs w:val="22"/>
        </w:rPr>
        <w:t xml:space="preserve"> 2019 per E-Mail an:</w:t>
      </w:r>
      <w:r w:rsidR="009765DD">
        <w:rPr>
          <w:rFonts w:cs="Arial"/>
          <w:szCs w:val="22"/>
        </w:rPr>
        <w:t xml:space="preserve"> </w:t>
      </w:r>
      <w:hyperlink r:id="rId14" w:history="1">
        <w:r w:rsidRPr="00DB0711">
          <w:rPr>
            <w:rStyle w:val="Hyperlink"/>
            <w:rFonts w:cs="Arial"/>
            <w:szCs w:val="22"/>
          </w:rPr>
          <w:t>info.sport@lu.ch</w:t>
        </w:r>
      </w:hyperlink>
    </w:p>
    <w:p w:rsidR="00772857" w:rsidRDefault="00772857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772857" w:rsidRDefault="00772857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4"/>
        <w:gridCol w:w="5601"/>
      </w:tblGrid>
      <w:tr w:rsidR="00772857" w:rsidTr="007E32A5">
        <w:tc>
          <w:tcPr>
            <w:tcW w:w="9345" w:type="dxa"/>
            <w:gridSpan w:val="2"/>
            <w:shd w:val="clear" w:color="auto" w:fill="D9D9D9" w:themeFill="background1" w:themeFillShade="D9"/>
          </w:tcPr>
          <w:p w:rsidR="00772857" w:rsidRPr="00772857" w:rsidRDefault="00772857" w:rsidP="00772857">
            <w:pPr>
              <w:spacing w:before="120" w:after="120"/>
              <w:rPr>
                <w:rFonts w:cs="Arial"/>
                <w:b/>
              </w:rPr>
            </w:pPr>
            <w:r w:rsidRPr="00772857">
              <w:rPr>
                <w:rFonts w:cs="Arial"/>
                <w:b/>
              </w:rPr>
              <w:t xml:space="preserve">Fragebogen eingereicht von: </w:t>
            </w:r>
          </w:p>
        </w:tc>
      </w:tr>
      <w:tr w:rsidR="00772857" w:rsidTr="007E32A5">
        <w:tc>
          <w:tcPr>
            <w:tcW w:w="3744" w:type="dxa"/>
          </w:tcPr>
          <w:p w:rsidR="00772857" w:rsidRPr="00772857" w:rsidRDefault="00772857" w:rsidP="00772857">
            <w:pPr>
              <w:spacing w:before="120" w:after="120"/>
              <w:rPr>
                <w:rFonts w:cs="Arial"/>
              </w:rPr>
            </w:pPr>
            <w:r w:rsidRPr="00772857">
              <w:rPr>
                <w:rFonts w:cs="Arial"/>
              </w:rPr>
              <w:t xml:space="preserve">Behörde/Institution/Organisation: </w:t>
            </w:r>
          </w:p>
        </w:tc>
        <w:sdt>
          <w:sdtPr>
            <w:rPr>
              <w:rFonts w:cs="Arial"/>
            </w:rPr>
            <w:id w:val="1661891804"/>
            <w:placeholder>
              <w:docPart w:val="DefaultPlaceholder_-1854013440"/>
            </w:placeholder>
          </w:sdtPr>
          <w:sdtEndPr/>
          <w:sdtContent>
            <w:tc>
              <w:tcPr>
                <w:tcW w:w="5601" w:type="dxa"/>
              </w:tcPr>
              <w:p w:rsidR="00772857" w:rsidRPr="00772857" w:rsidRDefault="00E643D1" w:rsidP="003731F4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Regionaler Entwicklungsträger REGION LUZERN WEST</w:t>
                </w:r>
              </w:p>
            </w:tc>
          </w:sdtContent>
        </w:sdt>
      </w:tr>
      <w:tr w:rsidR="00772857" w:rsidTr="007E32A5">
        <w:tc>
          <w:tcPr>
            <w:tcW w:w="3744" w:type="dxa"/>
          </w:tcPr>
          <w:p w:rsidR="00772857" w:rsidRPr="00772857" w:rsidRDefault="00772857" w:rsidP="00772857">
            <w:pPr>
              <w:spacing w:before="120" w:after="120"/>
              <w:rPr>
                <w:rFonts w:cs="Arial"/>
              </w:rPr>
            </w:pPr>
            <w:r w:rsidRPr="00772857">
              <w:rPr>
                <w:rFonts w:cs="Arial"/>
              </w:rPr>
              <w:t xml:space="preserve">Adresse: </w:t>
            </w:r>
          </w:p>
        </w:tc>
        <w:sdt>
          <w:sdtPr>
            <w:rPr>
              <w:rFonts w:cs="Arial"/>
            </w:rPr>
            <w:id w:val="1166677083"/>
            <w:placeholder>
              <w:docPart w:val="DefaultPlaceholder_-1854013440"/>
            </w:placeholder>
          </w:sdtPr>
          <w:sdtEndPr/>
          <w:sdtContent>
            <w:tc>
              <w:tcPr>
                <w:tcW w:w="5601" w:type="dxa"/>
              </w:tcPr>
              <w:p w:rsidR="00772857" w:rsidRPr="00772857" w:rsidRDefault="00E643D1" w:rsidP="00772857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Menznauerstrasse 2</w:t>
                </w:r>
              </w:p>
            </w:tc>
          </w:sdtContent>
        </w:sdt>
      </w:tr>
      <w:tr w:rsidR="009765DD" w:rsidTr="007E32A5">
        <w:tc>
          <w:tcPr>
            <w:tcW w:w="3744" w:type="dxa"/>
          </w:tcPr>
          <w:p w:rsidR="009765DD" w:rsidRPr="00772857" w:rsidRDefault="009765DD" w:rsidP="0077285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PLZ, Ort</w:t>
            </w:r>
            <w:r w:rsidR="006D62BA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333657250"/>
            <w:placeholder>
              <w:docPart w:val="DefaultPlaceholder_-1854013440"/>
            </w:placeholder>
          </w:sdtPr>
          <w:sdtEndPr/>
          <w:sdtContent>
            <w:tc>
              <w:tcPr>
                <w:tcW w:w="5601" w:type="dxa"/>
              </w:tcPr>
              <w:p w:rsidR="009765DD" w:rsidRDefault="00E643D1" w:rsidP="00772857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6110 Wolhusen</w:t>
                </w:r>
              </w:p>
            </w:tc>
          </w:sdtContent>
        </w:sdt>
      </w:tr>
      <w:tr w:rsidR="00772857" w:rsidTr="007E32A5">
        <w:tc>
          <w:tcPr>
            <w:tcW w:w="3744" w:type="dxa"/>
          </w:tcPr>
          <w:p w:rsidR="00772857" w:rsidRPr="00772857" w:rsidRDefault="00772857" w:rsidP="00772857">
            <w:pPr>
              <w:spacing w:before="120" w:after="120"/>
              <w:rPr>
                <w:rFonts w:cs="Arial"/>
              </w:rPr>
            </w:pPr>
            <w:r w:rsidRPr="00772857">
              <w:rPr>
                <w:rFonts w:cs="Arial"/>
              </w:rPr>
              <w:t xml:space="preserve">Ansprechpartnerin/Ansprechpartner für Rückfragen: </w:t>
            </w:r>
          </w:p>
        </w:tc>
        <w:sdt>
          <w:sdtPr>
            <w:rPr>
              <w:rFonts w:cs="Arial"/>
            </w:rPr>
            <w:id w:val="577095018"/>
            <w:placeholder>
              <w:docPart w:val="DefaultPlaceholder_-1854013440"/>
            </w:placeholder>
          </w:sdtPr>
          <w:sdtEndPr/>
          <w:sdtContent>
            <w:tc>
              <w:tcPr>
                <w:tcW w:w="5601" w:type="dxa"/>
              </w:tcPr>
              <w:p w:rsidR="00772857" w:rsidRPr="00772857" w:rsidRDefault="00E643D1" w:rsidP="003731F4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Guido Roos</w:t>
                </w:r>
              </w:p>
            </w:tc>
          </w:sdtContent>
        </w:sdt>
      </w:tr>
      <w:tr w:rsidR="00D72BE6" w:rsidTr="007E32A5">
        <w:tc>
          <w:tcPr>
            <w:tcW w:w="3744" w:type="dxa"/>
          </w:tcPr>
          <w:p w:rsidR="00D72BE6" w:rsidRPr="00772857" w:rsidRDefault="00D72BE6" w:rsidP="0077285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Funktion:</w:t>
            </w:r>
          </w:p>
        </w:tc>
        <w:sdt>
          <w:sdtPr>
            <w:rPr>
              <w:rFonts w:cs="Arial"/>
            </w:rPr>
            <w:id w:val="-200011678"/>
            <w:placeholder>
              <w:docPart w:val="DefaultPlaceholder_-1854013440"/>
            </w:placeholder>
          </w:sdtPr>
          <w:sdtEndPr/>
          <w:sdtContent>
            <w:tc>
              <w:tcPr>
                <w:tcW w:w="5601" w:type="dxa"/>
              </w:tcPr>
              <w:p w:rsidR="00D72BE6" w:rsidRDefault="00E643D1" w:rsidP="003731F4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Geschäftsführer</w:t>
                </w:r>
              </w:p>
            </w:tc>
          </w:sdtContent>
        </w:sdt>
      </w:tr>
      <w:tr w:rsidR="00772857" w:rsidTr="007E32A5">
        <w:tc>
          <w:tcPr>
            <w:tcW w:w="3744" w:type="dxa"/>
          </w:tcPr>
          <w:p w:rsidR="00772857" w:rsidRPr="00772857" w:rsidRDefault="00772857" w:rsidP="00772857">
            <w:pPr>
              <w:spacing w:before="120" w:after="120"/>
              <w:rPr>
                <w:rFonts w:cs="Arial"/>
              </w:rPr>
            </w:pPr>
            <w:r w:rsidRPr="00772857">
              <w:rPr>
                <w:rFonts w:cs="Arial"/>
              </w:rPr>
              <w:t xml:space="preserve">Telefonnummer: </w:t>
            </w:r>
          </w:p>
        </w:tc>
        <w:sdt>
          <w:sdtPr>
            <w:rPr>
              <w:rFonts w:cs="Arial"/>
            </w:rPr>
            <w:id w:val="-610125754"/>
            <w:placeholder>
              <w:docPart w:val="DefaultPlaceholder_-1854013440"/>
            </w:placeholder>
          </w:sdtPr>
          <w:sdtEndPr/>
          <w:sdtContent>
            <w:tc>
              <w:tcPr>
                <w:tcW w:w="5601" w:type="dxa"/>
              </w:tcPr>
              <w:p w:rsidR="00772857" w:rsidRPr="00772857" w:rsidRDefault="00E643D1" w:rsidP="003731F4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041 490 02 80</w:t>
                </w:r>
              </w:p>
            </w:tc>
          </w:sdtContent>
        </w:sdt>
      </w:tr>
      <w:tr w:rsidR="00772857" w:rsidTr="007E32A5">
        <w:tc>
          <w:tcPr>
            <w:tcW w:w="3744" w:type="dxa"/>
          </w:tcPr>
          <w:p w:rsidR="00772857" w:rsidRPr="00772857" w:rsidRDefault="00772857" w:rsidP="00772857">
            <w:pPr>
              <w:spacing w:before="120" w:after="120"/>
              <w:rPr>
                <w:rFonts w:cs="Arial"/>
              </w:rPr>
            </w:pPr>
            <w:r w:rsidRPr="00772857">
              <w:rPr>
                <w:rFonts w:cs="Arial"/>
              </w:rPr>
              <w:t xml:space="preserve">E-Mail-Adresse: </w:t>
            </w:r>
          </w:p>
        </w:tc>
        <w:sdt>
          <w:sdtPr>
            <w:rPr>
              <w:rFonts w:cs="Arial"/>
            </w:rPr>
            <w:id w:val="1510330035"/>
            <w:placeholder>
              <w:docPart w:val="DefaultPlaceholder_-1854013440"/>
            </w:placeholder>
          </w:sdtPr>
          <w:sdtEndPr/>
          <w:sdtContent>
            <w:tc>
              <w:tcPr>
                <w:tcW w:w="5601" w:type="dxa"/>
              </w:tcPr>
              <w:p w:rsidR="008969B8" w:rsidRPr="00772857" w:rsidRDefault="00E643D1" w:rsidP="008969B8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g.roos@regionwest.ch</w:t>
                </w:r>
              </w:p>
            </w:tc>
          </w:sdtContent>
        </w:sdt>
      </w:tr>
    </w:tbl>
    <w:p w:rsidR="007E32A5" w:rsidRDefault="007E32A5"/>
    <w:p w:rsidR="009765DD" w:rsidRDefault="009765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3"/>
        <w:gridCol w:w="5602"/>
      </w:tblGrid>
      <w:tr w:rsidR="00F12479" w:rsidTr="003731F4">
        <w:tc>
          <w:tcPr>
            <w:tcW w:w="9345" w:type="dxa"/>
            <w:gridSpan w:val="2"/>
            <w:shd w:val="clear" w:color="auto" w:fill="D9D9D9" w:themeFill="background1" w:themeFillShade="D9"/>
          </w:tcPr>
          <w:p w:rsidR="00F12479" w:rsidRPr="002C759F" w:rsidRDefault="003731F4" w:rsidP="003731F4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Befürworten Sie, dass</w:t>
            </w:r>
            <w:r w:rsidR="00F12479">
              <w:rPr>
                <w:rFonts w:cs="Arial"/>
                <w:b/>
              </w:rPr>
              <w:t xml:space="preserve"> Sportanlagen von lokaler Bedeutung wie bisher mit Beiträgen aus dem Swisslos Sportfonds Kanton Luzern unterstützt</w:t>
            </w:r>
            <w:r>
              <w:rPr>
                <w:rFonts w:cs="Arial"/>
                <w:b/>
              </w:rPr>
              <w:t xml:space="preserve"> werden</w:t>
            </w:r>
            <w:r w:rsidR="00E63008">
              <w:rPr>
                <w:rFonts w:cs="Arial"/>
                <w:b/>
              </w:rPr>
              <w:t xml:space="preserve"> (vgl. Kap. 4)</w:t>
            </w:r>
            <w:r>
              <w:rPr>
                <w:rFonts w:cs="Arial"/>
                <w:b/>
              </w:rPr>
              <w:t>?</w:t>
            </w:r>
            <w:r w:rsidR="00F12479">
              <w:rPr>
                <w:rFonts w:cs="Arial"/>
                <w:b/>
              </w:rPr>
              <w:t xml:space="preserve"> </w:t>
            </w:r>
          </w:p>
        </w:tc>
      </w:tr>
      <w:tr w:rsidR="008969B8" w:rsidTr="007E32A5">
        <w:tc>
          <w:tcPr>
            <w:tcW w:w="3743" w:type="dxa"/>
          </w:tcPr>
          <w:p w:rsidR="008969B8" w:rsidRPr="00772857" w:rsidRDefault="00B56193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414059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15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969B8">
              <w:rPr>
                <w:rFonts w:cs="Arial"/>
              </w:rPr>
              <w:t xml:space="preserve"> Ja</w:t>
            </w:r>
          </w:p>
        </w:tc>
        <w:sdt>
          <w:sdtPr>
            <w:rPr>
              <w:rFonts w:cs="Arial"/>
            </w:rPr>
            <w:id w:val="2043939443"/>
            <w:placeholder>
              <w:docPart w:val="DefaultPlaceholder_-1854013440"/>
            </w:placeholder>
          </w:sdtPr>
          <w:sdtEndPr/>
          <w:sdtContent>
            <w:tc>
              <w:tcPr>
                <w:tcW w:w="5602" w:type="dxa"/>
              </w:tcPr>
              <w:p w:rsidR="008969B8" w:rsidRPr="00772857" w:rsidRDefault="003737C4" w:rsidP="008969B8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-</w:t>
                </w:r>
              </w:p>
            </w:tc>
          </w:sdtContent>
        </w:sdt>
      </w:tr>
      <w:tr w:rsidR="008969B8" w:rsidTr="007E32A5">
        <w:tc>
          <w:tcPr>
            <w:tcW w:w="3743" w:type="dxa"/>
          </w:tcPr>
          <w:p w:rsidR="008969B8" w:rsidRDefault="00B56193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2973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Nein, </w:t>
            </w:r>
            <w:proofErr w:type="gramStart"/>
            <w:r w:rsidR="008969B8">
              <w:rPr>
                <w:rFonts w:cs="Arial"/>
              </w:rPr>
              <w:t>aus folgenden</w:t>
            </w:r>
            <w:proofErr w:type="gramEnd"/>
            <w:r w:rsidR="008969B8">
              <w:rPr>
                <w:rFonts w:cs="Arial"/>
              </w:rPr>
              <w:t xml:space="preserve"> Gründen:</w:t>
            </w:r>
          </w:p>
        </w:tc>
        <w:sdt>
          <w:sdtPr>
            <w:rPr>
              <w:rFonts w:cs="Arial"/>
            </w:rPr>
            <w:id w:val="-65183803"/>
            <w:placeholder>
              <w:docPart w:val="DefaultPlaceholder_-1854013440"/>
            </w:placeholder>
          </w:sdtPr>
          <w:sdtEndPr/>
          <w:sdtContent>
            <w:tc>
              <w:tcPr>
                <w:tcW w:w="5602" w:type="dxa"/>
              </w:tcPr>
              <w:p w:rsidR="008969B8" w:rsidRPr="00772857" w:rsidRDefault="003737C4" w:rsidP="008969B8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-</w:t>
                </w:r>
              </w:p>
            </w:tc>
          </w:sdtContent>
        </w:sdt>
      </w:tr>
    </w:tbl>
    <w:p w:rsidR="007E32A5" w:rsidRDefault="007E32A5"/>
    <w:p w:rsidR="00EA1210" w:rsidRDefault="00EA121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2"/>
        <w:gridCol w:w="5603"/>
      </w:tblGrid>
      <w:tr w:rsidR="003731F4" w:rsidTr="003731F4">
        <w:tc>
          <w:tcPr>
            <w:tcW w:w="9345" w:type="dxa"/>
            <w:gridSpan w:val="2"/>
            <w:shd w:val="clear" w:color="auto" w:fill="D9D9D9" w:themeFill="background1" w:themeFillShade="D9"/>
          </w:tcPr>
          <w:p w:rsidR="003731F4" w:rsidRPr="002C759F" w:rsidRDefault="003731F4" w:rsidP="00190087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Der KASAK-Entwurf sieht vor, dass der Kanton Finanzhilfen an Sportanlagen von kantonaler oder regionaler Bedeutung in Form von Investitionsbeiträgen bis maximal 25 Prozent </w:t>
            </w:r>
            <w:r w:rsidR="00E63008">
              <w:rPr>
                <w:rFonts w:cs="Arial"/>
                <w:b/>
              </w:rPr>
              <w:t>leisten kann (vgl. Kap. 4). Finden Sie diese Unterstützung sinnvoll?</w:t>
            </w:r>
          </w:p>
        </w:tc>
      </w:tr>
      <w:tr w:rsidR="008969B8" w:rsidTr="003731F4">
        <w:tc>
          <w:tcPr>
            <w:tcW w:w="3742" w:type="dxa"/>
          </w:tcPr>
          <w:p w:rsidR="008969B8" w:rsidRPr="00772857" w:rsidRDefault="00B56193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68581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15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969B8">
              <w:rPr>
                <w:rFonts w:cs="Arial"/>
              </w:rPr>
              <w:t xml:space="preserve"> Ja</w:t>
            </w:r>
          </w:p>
        </w:tc>
        <w:sdt>
          <w:sdtPr>
            <w:rPr>
              <w:rFonts w:cs="Arial"/>
            </w:rPr>
            <w:id w:val="1329100384"/>
            <w:placeholder>
              <w:docPart w:val="DefaultPlaceholder_-1854013440"/>
            </w:placeholder>
          </w:sdtPr>
          <w:sdtEndPr/>
          <w:sdtContent>
            <w:tc>
              <w:tcPr>
                <w:tcW w:w="5603" w:type="dxa"/>
              </w:tcPr>
              <w:p w:rsidR="008969B8" w:rsidRPr="00772857" w:rsidRDefault="003737C4" w:rsidP="008969B8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-</w:t>
                </w:r>
              </w:p>
            </w:tc>
          </w:sdtContent>
        </w:sdt>
      </w:tr>
      <w:tr w:rsidR="008969B8" w:rsidTr="003731F4">
        <w:tc>
          <w:tcPr>
            <w:tcW w:w="3742" w:type="dxa"/>
          </w:tcPr>
          <w:p w:rsidR="008969B8" w:rsidRDefault="00B56193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2769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Nein, </w:t>
            </w:r>
            <w:proofErr w:type="gramStart"/>
            <w:r w:rsidR="008969B8">
              <w:rPr>
                <w:rFonts w:cs="Arial"/>
              </w:rPr>
              <w:t>aus folgenden</w:t>
            </w:r>
            <w:proofErr w:type="gramEnd"/>
            <w:r w:rsidR="008969B8">
              <w:rPr>
                <w:rFonts w:cs="Arial"/>
              </w:rPr>
              <w:t xml:space="preserve"> Gründen:</w:t>
            </w:r>
          </w:p>
        </w:tc>
        <w:sdt>
          <w:sdtPr>
            <w:rPr>
              <w:rFonts w:cs="Arial"/>
            </w:rPr>
            <w:id w:val="-589232556"/>
            <w:placeholder>
              <w:docPart w:val="DefaultPlaceholder_-1854013440"/>
            </w:placeholder>
          </w:sdtPr>
          <w:sdtEndPr/>
          <w:sdtContent>
            <w:tc>
              <w:tcPr>
                <w:tcW w:w="5603" w:type="dxa"/>
              </w:tcPr>
              <w:p w:rsidR="008969B8" w:rsidRPr="00772857" w:rsidRDefault="003737C4" w:rsidP="008969B8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-</w:t>
                </w:r>
              </w:p>
            </w:tc>
          </w:sdtContent>
        </w:sdt>
      </w:tr>
    </w:tbl>
    <w:p w:rsidR="007E32A5" w:rsidRDefault="007E32A5"/>
    <w:p w:rsidR="009765DD" w:rsidRDefault="009765D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2"/>
        <w:gridCol w:w="5603"/>
      </w:tblGrid>
      <w:tr w:rsidR="00E63008" w:rsidTr="00E63008">
        <w:tc>
          <w:tcPr>
            <w:tcW w:w="9345" w:type="dxa"/>
            <w:gridSpan w:val="2"/>
            <w:shd w:val="clear" w:color="auto" w:fill="D9D9D9" w:themeFill="background1" w:themeFillShade="D9"/>
          </w:tcPr>
          <w:p w:rsidR="00E63008" w:rsidRPr="002C759F" w:rsidRDefault="00A1752F" w:rsidP="00E63008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Im Kapit</w:t>
            </w:r>
            <w:r w:rsidR="00E63008">
              <w:rPr>
                <w:rFonts w:cs="Arial"/>
                <w:b/>
              </w:rPr>
              <w:t>el 4.1 werden sieben Kriterien für die Aufnahme in den KASAK-Katalog definiert. Sind diese Kriterien für die</w:t>
            </w:r>
            <w:r w:rsidR="00DF0EDB">
              <w:rPr>
                <w:rFonts w:cs="Arial"/>
                <w:b/>
              </w:rPr>
              <w:t xml:space="preserve"> Beurteilung von neuen Bauvorha</w:t>
            </w:r>
            <w:r w:rsidR="00E63008">
              <w:rPr>
                <w:rFonts w:cs="Arial"/>
                <w:b/>
              </w:rPr>
              <w:t>ben geeignet?</w:t>
            </w:r>
          </w:p>
        </w:tc>
      </w:tr>
      <w:tr w:rsidR="008969B8" w:rsidTr="00E63008">
        <w:tc>
          <w:tcPr>
            <w:tcW w:w="3742" w:type="dxa"/>
          </w:tcPr>
          <w:p w:rsidR="008969B8" w:rsidRPr="00772857" w:rsidRDefault="00B56193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97456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Ja</w:t>
            </w:r>
          </w:p>
        </w:tc>
        <w:sdt>
          <w:sdtPr>
            <w:rPr>
              <w:rFonts w:cs="Arial"/>
            </w:rPr>
            <w:id w:val="344833981"/>
            <w:placeholder>
              <w:docPart w:val="DefaultPlaceholder_-1854013440"/>
            </w:placeholder>
          </w:sdtPr>
          <w:sdtEndPr/>
          <w:sdtContent>
            <w:tc>
              <w:tcPr>
                <w:tcW w:w="5603" w:type="dxa"/>
              </w:tcPr>
              <w:p w:rsidR="008969B8" w:rsidRPr="00772857" w:rsidRDefault="003737C4" w:rsidP="008969B8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-</w:t>
                </w:r>
              </w:p>
            </w:tc>
          </w:sdtContent>
        </w:sdt>
      </w:tr>
      <w:tr w:rsidR="008969B8" w:rsidTr="00E63008">
        <w:tc>
          <w:tcPr>
            <w:tcW w:w="3742" w:type="dxa"/>
          </w:tcPr>
          <w:p w:rsidR="008969B8" w:rsidRDefault="00B56193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866263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1B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969B8">
              <w:rPr>
                <w:rFonts w:cs="Arial"/>
              </w:rPr>
              <w:t xml:space="preserve"> Nein, </w:t>
            </w:r>
            <w:proofErr w:type="gramStart"/>
            <w:r w:rsidR="008969B8">
              <w:rPr>
                <w:rFonts w:cs="Arial"/>
              </w:rPr>
              <w:t>aus folgenden</w:t>
            </w:r>
            <w:proofErr w:type="gramEnd"/>
            <w:r w:rsidR="008969B8">
              <w:rPr>
                <w:rFonts w:cs="Arial"/>
              </w:rPr>
              <w:t xml:space="preserve"> Gründen:</w:t>
            </w:r>
          </w:p>
        </w:tc>
        <w:sdt>
          <w:sdtPr>
            <w:rPr>
              <w:rFonts w:cs="Arial"/>
            </w:rPr>
            <w:id w:val="614031403"/>
            <w:placeholder>
              <w:docPart w:val="DefaultPlaceholder_-1854013440"/>
            </w:placeholder>
          </w:sdtPr>
          <w:sdtEndPr/>
          <w:sdtContent>
            <w:tc>
              <w:tcPr>
                <w:tcW w:w="5603" w:type="dxa"/>
              </w:tcPr>
              <w:p w:rsidR="0015453B" w:rsidRDefault="009531B2" w:rsidP="008969B8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In Kapitel 4 Absatz 3</w:t>
                </w:r>
                <w:r w:rsidR="009054E5">
                  <w:rPr>
                    <w:rFonts w:cs="Arial"/>
                  </w:rPr>
                  <w:t xml:space="preserve"> </w:t>
                </w:r>
                <w:r w:rsidR="009054E5" w:rsidRPr="003737C4">
                  <w:rPr>
                    <w:rFonts w:cs="Arial"/>
                  </w:rPr>
                  <w:t>(</w:t>
                </w:r>
                <w:r w:rsidR="003737C4" w:rsidRPr="003737C4">
                  <w:rPr>
                    <w:rFonts w:cs="Arial"/>
                  </w:rPr>
                  <w:t>mit dem Titel «Sportanlangen von</w:t>
                </w:r>
                <w:r w:rsidR="003737C4">
                  <w:rPr>
                    <w:rFonts w:cs="Arial"/>
                  </w:rPr>
                  <w:t xml:space="preserve"> kantonaler und regionaler Bedeutung»</w:t>
                </w:r>
                <w:r w:rsidR="009054E5" w:rsidRPr="003737C4">
                  <w:rPr>
                    <w:rFonts w:cs="Arial"/>
                  </w:rPr>
                  <w:t>)</w:t>
                </w:r>
                <w:r w:rsidRPr="003737C4">
                  <w:rPr>
                    <w:rFonts w:cs="Arial"/>
                  </w:rPr>
                  <w:t xml:space="preserve"> ist beschrieben, dass Sportanlagen von kantonaler und regionaler Bedeutung </w:t>
                </w:r>
                <w:r w:rsidR="009054E5" w:rsidRPr="003737C4">
                  <w:rPr>
                    <w:rFonts w:cs="Arial"/>
                  </w:rPr>
                  <w:t>vom Kanton</w:t>
                </w:r>
                <w:r w:rsidR="009054E5">
                  <w:rPr>
                    <w:rFonts w:cs="Arial"/>
                  </w:rPr>
                  <w:t xml:space="preserve"> Luzern </w:t>
                </w:r>
                <w:r>
                  <w:rPr>
                    <w:rFonts w:cs="Arial"/>
                  </w:rPr>
                  <w:t>Finanzhilfe</w:t>
                </w:r>
                <w:r w:rsidR="009054E5">
                  <w:rPr>
                    <w:rFonts w:cs="Arial"/>
                  </w:rPr>
                  <w:t>n</w:t>
                </w:r>
                <w:r>
                  <w:rPr>
                    <w:rFonts w:cs="Arial"/>
                  </w:rPr>
                  <w:t xml:space="preserve"> in Form</w:t>
                </w:r>
                <w:r w:rsidR="009054E5">
                  <w:rPr>
                    <w:rFonts w:cs="Arial"/>
                  </w:rPr>
                  <w:t xml:space="preserve"> von</w:t>
                </w:r>
                <w:r>
                  <w:rPr>
                    <w:rFonts w:cs="Arial"/>
                  </w:rPr>
                  <w:t xml:space="preserve"> Investitionshilfen bekommen</w:t>
                </w:r>
                <w:r w:rsidR="009054E5">
                  <w:rPr>
                    <w:rFonts w:cs="Arial"/>
                  </w:rPr>
                  <w:t xml:space="preserve"> können</w:t>
                </w:r>
                <w:r>
                  <w:rPr>
                    <w:rFonts w:cs="Arial"/>
                  </w:rPr>
                  <w:t xml:space="preserve">. Wir </w:t>
                </w:r>
                <w:r w:rsidR="003737C4">
                  <w:rPr>
                    <w:rFonts w:cs="Arial"/>
                  </w:rPr>
                  <w:t>sind überzeugt, dass dieser</w:t>
                </w:r>
                <w:r>
                  <w:rPr>
                    <w:rFonts w:cs="Arial"/>
                  </w:rPr>
                  <w:t xml:space="preserve"> Grundsatz richtig</w:t>
                </w:r>
                <w:r w:rsidR="003737C4">
                  <w:rPr>
                    <w:rFonts w:cs="Arial"/>
                  </w:rPr>
                  <w:t xml:space="preserve"> formuliert ist. Allerdings</w:t>
                </w:r>
                <w:r w:rsidR="009054E5">
                  <w:rPr>
                    <w:rFonts w:cs="Arial"/>
                  </w:rPr>
                  <w:t xml:space="preserve"> </w:t>
                </w:r>
                <w:r w:rsidR="00A349ED">
                  <w:rPr>
                    <w:rFonts w:cs="Arial"/>
                  </w:rPr>
                  <w:t>stellen wir fest</w:t>
                </w:r>
                <w:r>
                  <w:rPr>
                    <w:rFonts w:cs="Arial"/>
                  </w:rPr>
                  <w:t xml:space="preserve">, dass </w:t>
                </w:r>
                <w:r w:rsidR="003737C4">
                  <w:rPr>
                    <w:rFonts w:cs="Arial"/>
                  </w:rPr>
                  <w:t>der Grundsatz in den unter Kapitel 4.1 folgenden Kriterien nicht umgesetzt wird.</w:t>
                </w:r>
                <w:r>
                  <w:rPr>
                    <w:rFonts w:cs="Arial"/>
                  </w:rPr>
                  <w:t xml:space="preserve"> </w:t>
                </w:r>
              </w:p>
              <w:p w:rsidR="0015453B" w:rsidRDefault="0015453B" w:rsidP="008969B8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Wir </w:t>
                </w:r>
                <w:r w:rsidR="009531B2">
                  <w:rPr>
                    <w:rFonts w:cs="Arial"/>
                  </w:rPr>
                  <w:t>beantragen</w:t>
                </w:r>
                <w:r w:rsidR="003737C4">
                  <w:rPr>
                    <w:rFonts w:cs="Arial"/>
                  </w:rPr>
                  <w:t xml:space="preserve"> daher</w:t>
                </w:r>
                <w:r w:rsidR="009531B2">
                  <w:rPr>
                    <w:rFonts w:cs="Arial"/>
                  </w:rPr>
                  <w:t xml:space="preserve">, dass </w:t>
                </w:r>
                <w:r w:rsidR="003737C4">
                  <w:rPr>
                    <w:rFonts w:cs="Arial"/>
                  </w:rPr>
                  <w:t xml:space="preserve">im </w:t>
                </w:r>
                <w:r w:rsidR="009531B2">
                  <w:rPr>
                    <w:rFonts w:cs="Arial"/>
                  </w:rPr>
                  <w:t xml:space="preserve">Kapitel 4.1 die Kriterien 1, 3 und 4 mit dem Aspekt «regionale Bedeutung» ergänzt werden. </w:t>
                </w:r>
                <w:r w:rsidR="003737C4">
                  <w:rPr>
                    <w:rFonts w:cs="Arial"/>
                  </w:rPr>
                  <w:t xml:space="preserve">Konkret sollen die drei Kriterien wie folgt formuliert werden: </w:t>
                </w:r>
                <w:r>
                  <w:rPr>
                    <w:rFonts w:cs="Arial"/>
                  </w:rPr>
                  <w:t xml:space="preserve"> </w:t>
                </w:r>
              </w:p>
              <w:p w:rsidR="0015453B" w:rsidRDefault="0015453B" w:rsidP="0015453B">
                <w:pPr>
                  <w:rPr>
                    <w:rFonts w:cs="Arial"/>
                    <w:b/>
                    <w:bCs/>
                  </w:rPr>
                </w:pPr>
                <w:r w:rsidRPr="0015453B">
                  <w:rPr>
                    <w:rFonts w:cs="Arial"/>
                    <w:b/>
                    <w:bCs/>
                  </w:rPr>
                  <w:t>K1: Bedarfsnachweis</w:t>
                </w:r>
              </w:p>
              <w:p w:rsidR="0015453B" w:rsidRPr="0015453B" w:rsidRDefault="0015453B" w:rsidP="0015453B">
                <w:pPr>
                  <w:rPr>
                    <w:rFonts w:cs="Arial"/>
                  </w:rPr>
                </w:pPr>
                <w:r>
                  <w:rPr>
                    <w:szCs w:val="22"/>
                  </w:rPr>
                  <w:t xml:space="preserve">Der Bedarf mindestens eines Sportverbandes an einer bestimmten Anlage für die Durchführung der Sportaktivitäten von kantonaler und </w:t>
                </w:r>
                <w:r w:rsidRPr="003737C4">
                  <w:rPr>
                    <w:szCs w:val="22"/>
                    <w:u w:val="single"/>
                  </w:rPr>
                  <w:t xml:space="preserve">regionaler </w:t>
                </w:r>
                <w:r>
                  <w:rPr>
                    <w:szCs w:val="22"/>
                  </w:rPr>
                  <w:t>Bedeutung ist ausgewiesen und dokumentiert. Die Anlage wird mindestens von einem Sportverband in einem gesamtkantonalen Kontext als «Anlage von kantonaler oder regionaler Bedeutung» genutzt.</w:t>
                </w:r>
              </w:p>
              <w:p w:rsidR="0015453B" w:rsidRPr="0015453B" w:rsidRDefault="0015453B" w:rsidP="0015453B">
                <w:pPr>
                  <w:rPr>
                    <w:rFonts w:cs="Arial"/>
                  </w:rPr>
                </w:pPr>
                <w:r w:rsidRPr="0015453B">
                  <w:rPr>
                    <w:rFonts w:cs="Arial"/>
                    <w:b/>
                    <w:bCs/>
                  </w:rPr>
                  <w:t xml:space="preserve">K3: Auslastung </w:t>
                </w:r>
              </w:p>
              <w:p w:rsidR="0015453B" w:rsidRPr="0015453B" w:rsidRDefault="0015453B" w:rsidP="0015453B">
                <w:pPr>
                  <w:rPr>
                    <w:rFonts w:cs="Arial"/>
                  </w:rPr>
                </w:pPr>
                <w:r w:rsidRPr="0015453B">
                  <w:rPr>
                    <w:rFonts w:cs="Arial"/>
                  </w:rPr>
                  <w:t>Die Anlage wird von kantonalen</w:t>
                </w:r>
                <w:r>
                  <w:rPr>
                    <w:rFonts w:cs="Arial"/>
                  </w:rPr>
                  <w:t xml:space="preserve">, </w:t>
                </w:r>
                <w:r w:rsidRPr="0015453B">
                  <w:rPr>
                    <w:rFonts w:cs="Arial"/>
                  </w:rPr>
                  <w:t>nationalen</w:t>
                </w:r>
                <w:r>
                  <w:rPr>
                    <w:rFonts w:cs="Arial"/>
                  </w:rPr>
                  <w:t xml:space="preserve"> oder </w:t>
                </w:r>
                <w:r w:rsidRPr="003737C4">
                  <w:rPr>
                    <w:rFonts w:cs="Arial"/>
                    <w:u w:val="single"/>
                  </w:rPr>
                  <w:t>regionalen</w:t>
                </w:r>
                <w:r w:rsidRPr="0015453B">
                  <w:rPr>
                    <w:rFonts w:cs="Arial"/>
                  </w:rPr>
                  <w:t xml:space="preserve"> Verbänden zu Trainings- und Kurszwecken genutzt. </w:t>
                </w:r>
              </w:p>
              <w:p w:rsidR="0015453B" w:rsidRDefault="0015453B" w:rsidP="0015453B">
                <w:pPr>
                  <w:rPr>
                    <w:rFonts w:cs="Arial"/>
                  </w:rPr>
                </w:pPr>
                <w:r w:rsidRPr="0015453B">
                  <w:rPr>
                    <w:rFonts w:cs="Arial"/>
                  </w:rPr>
                  <w:t>Die Auslastung der Sportanlagen wird mit geeigneten Massnahmen (z.B. Schulen, Multifunktionalität oder Mantelnutzung) optimiert.</w:t>
                </w:r>
              </w:p>
              <w:p w:rsidR="0015453B" w:rsidRDefault="0015453B" w:rsidP="0015453B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 xml:space="preserve">K4: Standort </w:t>
                </w:r>
              </w:p>
              <w:p w:rsidR="0015453B" w:rsidRDefault="0015453B" w:rsidP="0015453B">
                <w:pPr>
                  <w:pStyle w:val="Default"/>
                  <w:rPr>
                    <w:sz w:val="14"/>
                    <w:szCs w:val="14"/>
                  </w:rPr>
                </w:pPr>
                <w:r>
                  <w:rPr>
                    <w:sz w:val="22"/>
                    <w:szCs w:val="22"/>
                  </w:rPr>
                  <w:t xml:space="preserve">Für die Durchführung von Sportaktivitäten von kantonaler und </w:t>
                </w:r>
                <w:r w:rsidRPr="003737C4">
                  <w:rPr>
                    <w:color w:val="auto"/>
                    <w:sz w:val="22"/>
                    <w:szCs w:val="22"/>
                    <w:u w:val="single"/>
                  </w:rPr>
                  <w:t>regionaler</w:t>
                </w:r>
                <w:r>
                  <w:rPr>
                    <w:sz w:val="22"/>
                    <w:szCs w:val="22"/>
                  </w:rPr>
                  <w:t xml:space="preserve"> Bedeutung der betreffenden Verbände existieren keine Alternativen in zumutbarer Distanz.</w:t>
                </w:r>
              </w:p>
              <w:p w:rsidR="008969B8" w:rsidRPr="00772857" w:rsidRDefault="0015453B" w:rsidP="0015453B">
                <w:pPr>
                  <w:rPr>
                    <w:rFonts w:cs="Arial"/>
                  </w:rPr>
                </w:pPr>
                <w:r>
                  <w:rPr>
                    <w:szCs w:val="22"/>
                  </w:rPr>
                  <w:t>Mögliche Synergien durch gemeindeübergreifende Koordination und Zusammenarbeit sind geprüft und genutzt. Die Anlage wird von der Standortgemeinde mitgetragen.</w:t>
                </w:r>
              </w:p>
            </w:tc>
          </w:sdtContent>
        </w:sdt>
      </w:tr>
    </w:tbl>
    <w:p w:rsidR="007E32A5" w:rsidRDefault="007E32A5"/>
    <w:p w:rsidR="00D9002A" w:rsidRDefault="00D900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2"/>
        <w:gridCol w:w="5603"/>
      </w:tblGrid>
      <w:tr w:rsidR="00E63008" w:rsidTr="00E63008">
        <w:tc>
          <w:tcPr>
            <w:tcW w:w="9345" w:type="dxa"/>
            <w:gridSpan w:val="2"/>
            <w:shd w:val="clear" w:color="auto" w:fill="D9D9D9" w:themeFill="background1" w:themeFillShade="D9"/>
          </w:tcPr>
          <w:p w:rsidR="00E63008" w:rsidRPr="002C759F" w:rsidRDefault="0031407F" w:rsidP="009765DD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Sind </w:t>
            </w:r>
            <w:r w:rsidR="009765DD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ie mit den </w:t>
            </w:r>
            <w:r w:rsidR="009765DD">
              <w:rPr>
                <w:rFonts w:cs="Arial"/>
                <w:b/>
              </w:rPr>
              <w:t xml:space="preserve">Bedingungen und Auflagen für Förderbeiträge </w:t>
            </w:r>
            <w:r>
              <w:rPr>
                <w:rFonts w:cs="Arial"/>
                <w:b/>
              </w:rPr>
              <w:t>einverstanden (vgl. Kap</w:t>
            </w:r>
            <w:r w:rsidR="00A1752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 4.2)?</w:t>
            </w:r>
            <w:r w:rsidR="00E63008">
              <w:rPr>
                <w:rFonts w:cs="Arial"/>
                <w:b/>
              </w:rPr>
              <w:t xml:space="preserve"> </w:t>
            </w:r>
          </w:p>
        </w:tc>
      </w:tr>
      <w:tr w:rsidR="008969B8" w:rsidTr="00E63008">
        <w:tc>
          <w:tcPr>
            <w:tcW w:w="3742" w:type="dxa"/>
          </w:tcPr>
          <w:p w:rsidR="008969B8" w:rsidRPr="00772857" w:rsidRDefault="00B56193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47920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Ja</w:t>
            </w:r>
          </w:p>
        </w:tc>
        <w:sdt>
          <w:sdtPr>
            <w:rPr>
              <w:rFonts w:cs="Arial"/>
            </w:rPr>
            <w:id w:val="-1189982433"/>
            <w:placeholder>
              <w:docPart w:val="DefaultPlaceholder_-1854013440"/>
            </w:placeholder>
          </w:sdtPr>
          <w:sdtEndPr/>
          <w:sdtContent>
            <w:tc>
              <w:tcPr>
                <w:tcW w:w="5603" w:type="dxa"/>
              </w:tcPr>
              <w:p w:rsidR="008969B8" w:rsidRPr="00772857" w:rsidRDefault="003737C4" w:rsidP="008969B8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-</w:t>
                </w:r>
              </w:p>
            </w:tc>
          </w:sdtContent>
        </w:sdt>
      </w:tr>
      <w:tr w:rsidR="008969B8" w:rsidTr="00E63008">
        <w:tc>
          <w:tcPr>
            <w:tcW w:w="3742" w:type="dxa"/>
          </w:tcPr>
          <w:p w:rsidR="008969B8" w:rsidRDefault="00B56193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326733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53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969B8">
              <w:rPr>
                <w:rFonts w:cs="Arial"/>
              </w:rPr>
              <w:t xml:space="preserve"> Nein, </w:t>
            </w:r>
            <w:proofErr w:type="gramStart"/>
            <w:r w:rsidR="008969B8">
              <w:rPr>
                <w:rFonts w:cs="Arial"/>
              </w:rPr>
              <w:t>aus folgende</w:t>
            </w:r>
            <w:r w:rsidR="00A349ED">
              <w:rPr>
                <w:rFonts w:cs="Arial"/>
              </w:rPr>
              <w:t>m</w:t>
            </w:r>
            <w:proofErr w:type="gramEnd"/>
            <w:r w:rsidR="008969B8">
              <w:rPr>
                <w:rFonts w:cs="Arial"/>
              </w:rPr>
              <w:t xml:space="preserve"> Gr</w:t>
            </w:r>
            <w:r w:rsidR="00A349ED">
              <w:rPr>
                <w:rFonts w:cs="Arial"/>
              </w:rPr>
              <w:t>und</w:t>
            </w:r>
            <w:r w:rsidR="008969B8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656371410"/>
            <w:placeholder>
              <w:docPart w:val="DefaultPlaceholder_-1854013440"/>
            </w:placeholder>
          </w:sdtPr>
          <w:sdtEndPr/>
          <w:sdtContent>
            <w:tc>
              <w:tcPr>
                <w:tcW w:w="5603" w:type="dxa"/>
              </w:tcPr>
              <w:p w:rsidR="008B67A6" w:rsidRDefault="0015453B" w:rsidP="008969B8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Wir beantragen </w:t>
                </w:r>
                <w:r w:rsidR="003737C4">
                  <w:rPr>
                    <w:rFonts w:cs="Arial"/>
                  </w:rPr>
                  <w:t xml:space="preserve">eine </w:t>
                </w:r>
                <w:r>
                  <w:rPr>
                    <w:rFonts w:cs="Arial"/>
                  </w:rPr>
                  <w:t xml:space="preserve">Änderung bei </w:t>
                </w:r>
                <w:r w:rsidR="003737C4">
                  <w:rPr>
                    <w:rFonts w:cs="Arial"/>
                  </w:rPr>
                  <w:t>«</w:t>
                </w:r>
                <w:r w:rsidR="008B67A6">
                  <w:rPr>
                    <w:rFonts w:cs="Arial"/>
                  </w:rPr>
                  <w:t>4.2 Bedingungen und Auflagen für Förderbeiträge</w:t>
                </w:r>
                <w:r w:rsidR="003737C4">
                  <w:rPr>
                    <w:rFonts w:cs="Arial"/>
                  </w:rPr>
                  <w:t>»:</w:t>
                </w:r>
              </w:p>
              <w:p w:rsidR="002E713A" w:rsidRDefault="002E713A" w:rsidP="008B67A6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lastRenderedPageBreak/>
                  <w:t>Im Sinne unserer Antwort zu Frage 3</w:t>
                </w:r>
                <w:r w:rsidR="003737C4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 xml:space="preserve">beantragen </w:t>
                </w:r>
                <w:r w:rsidR="003737C4">
                  <w:rPr>
                    <w:rFonts w:cs="Arial"/>
                  </w:rPr>
                  <w:t>wir,</w:t>
                </w:r>
                <w:r>
                  <w:rPr>
                    <w:rFonts w:cs="Arial"/>
                  </w:rPr>
                  <w:t xml:space="preserve"> dass die Bedingung S3 ebenfalls um den Aspekt «regionaler» Bedeutung ergänzt wird. Wir beantragen konkret folgende Formulierung:</w:t>
                </w:r>
              </w:p>
              <w:p w:rsidR="002E713A" w:rsidRDefault="002E713A" w:rsidP="002E713A">
                <w:pPr>
                  <w:spacing w:before="120" w:after="120"/>
                  <w:rPr>
                    <w:rFonts w:cs="Arial"/>
                    <w:b/>
                    <w:bCs/>
                  </w:rPr>
                </w:pPr>
                <w:r w:rsidRPr="002E713A">
                  <w:rPr>
                    <w:rFonts w:cs="Arial"/>
                    <w:b/>
                    <w:bCs/>
                  </w:rPr>
                  <w:t>S3: Langfristige Benützungsverträge</w:t>
                </w:r>
              </w:p>
              <w:p w:rsidR="008969B8" w:rsidRPr="00772857" w:rsidRDefault="002E713A" w:rsidP="008B67A6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szCs w:val="22"/>
                  </w:rPr>
                  <w:t xml:space="preserve">Die Benützung der Anlage für Sportaktivitäten von kantonaler </w:t>
                </w:r>
                <w:r w:rsidRPr="003737C4">
                  <w:rPr>
                    <w:szCs w:val="22"/>
                    <w:u w:val="single"/>
                  </w:rPr>
                  <w:t>oder regionaler</w:t>
                </w:r>
                <w:r w:rsidRPr="003737C4">
                  <w:rPr>
                    <w:szCs w:val="22"/>
                  </w:rPr>
                  <w:t xml:space="preserve"> </w:t>
                </w:r>
                <w:r>
                  <w:rPr>
                    <w:szCs w:val="22"/>
                  </w:rPr>
                  <w:t>Bedeutung ist durch Verträge zwischen der Trägerschaft und den betreffenden Sportverbänden resp. Organisatoren langfristig gewährleistet. Dabei muss auch die Benützung durch den nicht organisierten Sport geregelt sein.</w:t>
                </w:r>
              </w:p>
            </w:tc>
          </w:sdtContent>
        </w:sdt>
      </w:tr>
    </w:tbl>
    <w:p w:rsidR="007E32A5" w:rsidRDefault="007E32A5"/>
    <w:p w:rsidR="00D9002A" w:rsidRDefault="00D900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2"/>
        <w:gridCol w:w="5603"/>
      </w:tblGrid>
      <w:tr w:rsidR="0031407F" w:rsidTr="0031407F">
        <w:tc>
          <w:tcPr>
            <w:tcW w:w="9345" w:type="dxa"/>
            <w:gridSpan w:val="2"/>
            <w:shd w:val="clear" w:color="auto" w:fill="D9D9D9" w:themeFill="background1" w:themeFillShade="D9"/>
          </w:tcPr>
          <w:p w:rsidR="0031407F" w:rsidRPr="002C759F" w:rsidRDefault="0031407F" w:rsidP="00190087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Der KASAK-Katalog im Anhang des KASAK-Entwurfs soll u.a. den aktuellen Bestand abbilden. Sind Sie mit dieser Zuordnung einverstanden?</w:t>
            </w:r>
          </w:p>
        </w:tc>
      </w:tr>
      <w:tr w:rsidR="008969B8" w:rsidTr="0031407F">
        <w:tc>
          <w:tcPr>
            <w:tcW w:w="3742" w:type="dxa"/>
          </w:tcPr>
          <w:p w:rsidR="008969B8" w:rsidRPr="00772857" w:rsidRDefault="00B56193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30848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Ja</w:t>
            </w:r>
          </w:p>
        </w:tc>
        <w:sdt>
          <w:sdtPr>
            <w:rPr>
              <w:rFonts w:cs="Arial"/>
            </w:rPr>
            <w:id w:val="-1347249916"/>
            <w:placeholder>
              <w:docPart w:val="DefaultPlaceholder_-1854013440"/>
            </w:placeholder>
          </w:sdtPr>
          <w:sdtEndPr/>
          <w:sdtContent>
            <w:tc>
              <w:tcPr>
                <w:tcW w:w="5603" w:type="dxa"/>
              </w:tcPr>
              <w:p w:rsidR="008969B8" w:rsidRPr="00772857" w:rsidRDefault="00E459D5" w:rsidP="008969B8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-</w:t>
                </w:r>
              </w:p>
            </w:tc>
          </w:sdtContent>
        </w:sdt>
      </w:tr>
      <w:tr w:rsidR="008969B8" w:rsidTr="0031407F">
        <w:tc>
          <w:tcPr>
            <w:tcW w:w="3742" w:type="dxa"/>
          </w:tcPr>
          <w:p w:rsidR="008969B8" w:rsidRDefault="00B56193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80917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3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969B8">
              <w:rPr>
                <w:rFonts w:cs="Arial"/>
              </w:rPr>
              <w:t xml:space="preserve"> Nein, </w:t>
            </w:r>
            <w:proofErr w:type="gramStart"/>
            <w:r w:rsidR="008969B8">
              <w:rPr>
                <w:rFonts w:cs="Arial"/>
              </w:rPr>
              <w:t>aus folgenden</w:t>
            </w:r>
            <w:proofErr w:type="gramEnd"/>
            <w:r w:rsidR="008969B8">
              <w:rPr>
                <w:rFonts w:cs="Arial"/>
              </w:rPr>
              <w:t xml:space="preserve"> Gründen:</w:t>
            </w:r>
          </w:p>
        </w:tc>
        <w:sdt>
          <w:sdtPr>
            <w:rPr>
              <w:rFonts w:cs="Arial"/>
            </w:rPr>
            <w:id w:val="-1511516992"/>
            <w:placeholder>
              <w:docPart w:val="DefaultPlaceholder_-1854013440"/>
            </w:placeholder>
          </w:sdtPr>
          <w:sdtEndPr/>
          <w:sdtContent>
            <w:tc>
              <w:tcPr>
                <w:tcW w:w="5603" w:type="dxa"/>
              </w:tcPr>
              <w:p w:rsidR="002E713A" w:rsidRDefault="002E713A" w:rsidP="008969B8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Wir finden es richtig, dass der KASAK-Katalog im Anhang den aktue</w:t>
                </w:r>
                <w:r w:rsidR="00AF5FA8">
                  <w:rPr>
                    <w:rFonts w:cs="Arial"/>
                  </w:rPr>
                  <w:t>ll</w:t>
                </w:r>
                <w:r>
                  <w:rPr>
                    <w:rFonts w:cs="Arial"/>
                  </w:rPr>
                  <w:t xml:space="preserve">en Bestand </w:t>
                </w:r>
                <w:r w:rsidR="00AF5FA8">
                  <w:rPr>
                    <w:rFonts w:cs="Arial"/>
                  </w:rPr>
                  <w:t>abbildet</w:t>
                </w:r>
                <w:r>
                  <w:rPr>
                    <w:rFonts w:cs="Arial"/>
                  </w:rPr>
                  <w:t xml:space="preserve">. Für uns </w:t>
                </w:r>
                <w:r w:rsidR="00AF5FA8">
                  <w:rPr>
                    <w:rFonts w:cs="Arial"/>
                  </w:rPr>
                  <w:t>fehlen</w:t>
                </w:r>
                <w:r>
                  <w:rPr>
                    <w:rFonts w:cs="Arial"/>
                  </w:rPr>
                  <w:t xml:space="preserve"> verschieden</w:t>
                </w:r>
                <w:r w:rsidR="00AF5FA8">
                  <w:rPr>
                    <w:rFonts w:cs="Arial"/>
                  </w:rPr>
                  <w:t>e</w:t>
                </w:r>
                <w:r>
                  <w:rPr>
                    <w:rFonts w:cs="Arial"/>
                  </w:rPr>
                  <w:t xml:space="preserve"> Sachen im aktuellen</w:t>
                </w:r>
                <w:r w:rsidR="00AF5FA8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>Bestand</w:t>
                </w:r>
                <w:r w:rsidR="00AF5FA8">
                  <w:rPr>
                    <w:rFonts w:cs="Arial"/>
                  </w:rPr>
                  <w:t>. A</w:t>
                </w:r>
                <w:r>
                  <w:rPr>
                    <w:rFonts w:cs="Arial"/>
                  </w:rPr>
                  <w:t>us diese</w:t>
                </w:r>
                <w:r w:rsidR="00AF5FA8">
                  <w:rPr>
                    <w:rFonts w:cs="Arial"/>
                  </w:rPr>
                  <w:t xml:space="preserve">m </w:t>
                </w:r>
                <w:r>
                  <w:rPr>
                    <w:rFonts w:cs="Arial"/>
                  </w:rPr>
                  <w:t xml:space="preserve">Grunde sind wir mit dem vorliegenden </w:t>
                </w:r>
                <w:r w:rsidR="00AF5FA8">
                  <w:rPr>
                    <w:rFonts w:cs="Arial"/>
                  </w:rPr>
                  <w:t>Entwurf</w:t>
                </w:r>
                <w:r>
                  <w:rPr>
                    <w:rFonts w:cs="Arial"/>
                  </w:rPr>
                  <w:t xml:space="preserve"> nicht einverstanden. Die konkreten Anträge, die wir als Ergänzung</w:t>
                </w:r>
                <w:r w:rsidR="00AF5FA8">
                  <w:rPr>
                    <w:rFonts w:cs="Arial"/>
                  </w:rPr>
                  <w:t xml:space="preserve"> zum Anhang </w:t>
                </w:r>
                <w:r>
                  <w:rPr>
                    <w:rFonts w:cs="Arial"/>
                  </w:rPr>
                  <w:t xml:space="preserve">stellen, finden Sie unter der </w:t>
                </w:r>
                <w:r w:rsidR="00AF5FA8">
                  <w:rPr>
                    <w:rFonts w:cs="Arial"/>
                  </w:rPr>
                  <w:t xml:space="preserve">Antwort zur </w:t>
                </w:r>
                <w:r>
                  <w:rPr>
                    <w:rFonts w:cs="Arial"/>
                  </w:rPr>
                  <w:t xml:space="preserve">Frage </w:t>
                </w:r>
                <w:r w:rsidR="00706F5B">
                  <w:rPr>
                    <w:rFonts w:cs="Arial"/>
                  </w:rPr>
                  <w:t>8</w:t>
                </w:r>
                <w:r>
                  <w:rPr>
                    <w:rFonts w:cs="Arial"/>
                  </w:rPr>
                  <w:t>.</w:t>
                </w:r>
              </w:p>
              <w:p w:rsidR="008969B8" w:rsidRPr="00772857" w:rsidRDefault="002E713A" w:rsidP="008969B8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Mit der Zuordnung zu den jetzt aufgeführten Anlagen im Anhang zum KASAK-Entwurf sind wir hingegen einverstanden.</w:t>
                </w:r>
              </w:p>
            </w:tc>
          </w:sdtContent>
        </w:sdt>
      </w:tr>
    </w:tbl>
    <w:p w:rsidR="00D9002A" w:rsidRDefault="00D9002A"/>
    <w:p w:rsidR="00A1752F" w:rsidRDefault="00A175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2"/>
        <w:gridCol w:w="5603"/>
      </w:tblGrid>
      <w:tr w:rsidR="008969B8" w:rsidTr="0031407F">
        <w:tc>
          <w:tcPr>
            <w:tcW w:w="9345" w:type="dxa"/>
            <w:gridSpan w:val="2"/>
            <w:shd w:val="clear" w:color="auto" w:fill="D9D9D9" w:themeFill="background1" w:themeFillShade="D9"/>
          </w:tcPr>
          <w:p w:rsidR="008969B8" w:rsidRPr="002C759F" w:rsidRDefault="008969B8" w:rsidP="008969B8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Gibt es weitere Sportanlagen, die in den KASAK-Katalog aufgenommen werden müssen?</w:t>
            </w:r>
          </w:p>
        </w:tc>
      </w:tr>
      <w:tr w:rsidR="008969B8" w:rsidTr="0031407F">
        <w:tc>
          <w:tcPr>
            <w:tcW w:w="3742" w:type="dxa"/>
          </w:tcPr>
          <w:p w:rsidR="008969B8" w:rsidRPr="00772857" w:rsidRDefault="00B56193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45637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1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Nein</w:t>
            </w:r>
          </w:p>
        </w:tc>
        <w:sdt>
          <w:sdtPr>
            <w:rPr>
              <w:rFonts w:cs="Arial"/>
            </w:rPr>
            <w:id w:val="1219562548"/>
            <w:placeholder>
              <w:docPart w:val="DefaultPlaceholder_-1854013440"/>
            </w:placeholder>
          </w:sdtPr>
          <w:sdtEndPr/>
          <w:sdtContent>
            <w:tc>
              <w:tcPr>
                <w:tcW w:w="5603" w:type="dxa"/>
              </w:tcPr>
              <w:p w:rsidR="008969B8" w:rsidRPr="00772857" w:rsidRDefault="00E459D5" w:rsidP="008969B8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-</w:t>
                </w:r>
              </w:p>
            </w:tc>
          </w:sdtContent>
        </w:sdt>
      </w:tr>
      <w:tr w:rsidR="008969B8" w:rsidTr="0031407F">
        <w:tc>
          <w:tcPr>
            <w:tcW w:w="3742" w:type="dxa"/>
          </w:tcPr>
          <w:p w:rsidR="008969B8" w:rsidRPr="00772857" w:rsidRDefault="00B56193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94268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15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969B8">
              <w:rPr>
                <w:rFonts w:cs="Arial"/>
              </w:rPr>
              <w:t xml:space="preserve"> Ja (Welche? Begründung)</w:t>
            </w:r>
          </w:p>
        </w:tc>
        <w:sdt>
          <w:sdtPr>
            <w:rPr>
              <w:rFonts w:cs="Arial"/>
            </w:rPr>
            <w:id w:val="1726016782"/>
            <w:placeholder>
              <w:docPart w:val="DefaultPlaceholder_-1854013440"/>
            </w:placeholder>
          </w:sdtPr>
          <w:sdtEndPr/>
          <w:sdtContent>
            <w:tc>
              <w:tcPr>
                <w:tcW w:w="5603" w:type="dxa"/>
              </w:tcPr>
              <w:p w:rsidR="008969B8" w:rsidRPr="00772857" w:rsidRDefault="00A4515F" w:rsidP="008969B8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Siehe</w:t>
                </w:r>
                <w:r w:rsidR="00AF5FA8">
                  <w:rPr>
                    <w:rFonts w:cs="Arial"/>
                  </w:rPr>
                  <w:t xml:space="preserve"> unsere</w:t>
                </w:r>
                <w:r>
                  <w:rPr>
                    <w:rFonts w:cs="Arial"/>
                  </w:rPr>
                  <w:t xml:space="preserve"> Antwort </w:t>
                </w:r>
                <w:r w:rsidR="00AF5FA8">
                  <w:rPr>
                    <w:rFonts w:cs="Arial"/>
                  </w:rPr>
                  <w:t>zur</w:t>
                </w:r>
                <w:r>
                  <w:rPr>
                    <w:rFonts w:cs="Arial"/>
                  </w:rPr>
                  <w:t xml:space="preserve"> Frage 8</w:t>
                </w:r>
              </w:p>
            </w:tc>
          </w:sdtContent>
        </w:sdt>
      </w:tr>
    </w:tbl>
    <w:p w:rsidR="007E32A5" w:rsidRDefault="007E32A5"/>
    <w:p w:rsidR="00EA1210" w:rsidRDefault="00EA1210" w:rsidP="00EA121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2"/>
        <w:gridCol w:w="5603"/>
      </w:tblGrid>
      <w:tr w:rsidR="00EA1210" w:rsidTr="00F15A0C">
        <w:tc>
          <w:tcPr>
            <w:tcW w:w="9345" w:type="dxa"/>
            <w:gridSpan w:val="2"/>
            <w:shd w:val="clear" w:color="auto" w:fill="D9D9D9" w:themeFill="background1" w:themeFillShade="D9"/>
          </w:tcPr>
          <w:p w:rsidR="00EA1210" w:rsidRPr="002C759F" w:rsidRDefault="00EA1210" w:rsidP="00F15A0C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Haben Sie weitere Bemerkungen?</w:t>
            </w:r>
          </w:p>
        </w:tc>
      </w:tr>
      <w:tr w:rsidR="00EA1210" w:rsidTr="00F15A0C">
        <w:tc>
          <w:tcPr>
            <w:tcW w:w="3742" w:type="dxa"/>
          </w:tcPr>
          <w:p w:rsidR="00EA1210" w:rsidRPr="00772857" w:rsidRDefault="00B56193" w:rsidP="00F15A0C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24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1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1210">
              <w:rPr>
                <w:rFonts w:cs="Arial"/>
              </w:rPr>
              <w:t xml:space="preserve"> Nein</w:t>
            </w:r>
          </w:p>
        </w:tc>
        <w:sdt>
          <w:sdtPr>
            <w:rPr>
              <w:rFonts w:cs="Arial"/>
            </w:rPr>
            <w:id w:val="891467391"/>
            <w:placeholder>
              <w:docPart w:val="DCA0AD8D7701438A9E467BC5A8404907"/>
            </w:placeholder>
          </w:sdtPr>
          <w:sdtEndPr/>
          <w:sdtContent>
            <w:tc>
              <w:tcPr>
                <w:tcW w:w="5603" w:type="dxa"/>
              </w:tcPr>
              <w:p w:rsidR="00EA1210" w:rsidRPr="00772857" w:rsidRDefault="00E459D5" w:rsidP="00F15A0C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>-</w:t>
                </w:r>
              </w:p>
            </w:tc>
          </w:sdtContent>
        </w:sdt>
      </w:tr>
      <w:tr w:rsidR="00EA1210" w:rsidTr="00F15A0C">
        <w:tc>
          <w:tcPr>
            <w:tcW w:w="3742" w:type="dxa"/>
          </w:tcPr>
          <w:p w:rsidR="00EA1210" w:rsidRPr="00772857" w:rsidRDefault="00B56193" w:rsidP="00F15A0C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791785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FA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EA1210">
              <w:rPr>
                <w:rFonts w:cs="Arial"/>
              </w:rPr>
              <w:t xml:space="preserve"> Ja, nämlich</w:t>
            </w:r>
          </w:p>
        </w:tc>
        <w:sdt>
          <w:sdtPr>
            <w:rPr>
              <w:rFonts w:cs="Arial"/>
            </w:rPr>
            <w:id w:val="-2098549326"/>
            <w:placeholder>
              <w:docPart w:val="DCA0AD8D7701438A9E467BC5A8404907"/>
            </w:placeholder>
          </w:sdtPr>
          <w:sdtEndPr/>
          <w:sdtContent>
            <w:tc>
              <w:tcPr>
                <w:tcW w:w="5603" w:type="dxa"/>
              </w:tcPr>
              <w:p w:rsidR="00AF5FA8" w:rsidRDefault="00AF5FA8" w:rsidP="00F15A0C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Wir regen an, dass die Aufnahme von sämtlichen Freibädern in unserem Verbandsgebiet in den Katalog geprüft </w:t>
                </w:r>
                <w:r w:rsidR="00E459D5">
                  <w:rPr>
                    <w:rFonts w:cs="Arial"/>
                  </w:rPr>
                  <w:t>wird</w:t>
                </w:r>
                <w:r>
                  <w:rPr>
                    <w:rFonts w:cs="Arial"/>
                  </w:rPr>
                  <w:t>. Begründung: Sämtliche Freibäder haben regionale Bedeutung. Konkret sind dies die Bäder von Nebikon, Ruswil, Schüpfheim, Willisau und Wolhusen.</w:t>
                </w:r>
              </w:p>
              <w:p w:rsidR="00EA1210" w:rsidRPr="00772857" w:rsidRDefault="00AF5FA8" w:rsidP="00F15A0C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Als einzige Verbandsgemeinde aus unserem Gebiet ist die Stadt Willisau bereits bei der ersten </w:t>
                </w:r>
                <w:proofErr w:type="spellStart"/>
                <w:r>
                  <w:rPr>
                    <w:rFonts w:cs="Arial"/>
                  </w:rPr>
                  <w:t>Vernehmlas</w:t>
                </w:r>
                <w:r>
                  <w:rPr>
                    <w:rFonts w:cs="Arial"/>
                  </w:rPr>
                  <w:lastRenderedPageBreak/>
                  <w:t>sungsrunde</w:t>
                </w:r>
                <w:proofErr w:type="spellEnd"/>
                <w:r>
                  <w:rPr>
                    <w:rFonts w:cs="Arial"/>
                  </w:rPr>
                  <w:t xml:space="preserve"> vom 17.</w:t>
                </w:r>
                <w:r w:rsidR="00E459D5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 xml:space="preserve">Januar 2019 mit den </w:t>
                </w:r>
                <w:proofErr w:type="spellStart"/>
                <w:r>
                  <w:rPr>
                    <w:rFonts w:cs="Arial"/>
                  </w:rPr>
                  <w:t>Vernehmlassungsunterlagen</w:t>
                </w:r>
                <w:proofErr w:type="spellEnd"/>
                <w:r>
                  <w:rPr>
                    <w:rFonts w:cs="Arial"/>
                  </w:rPr>
                  <w:t xml:space="preserve"> bedient worden. Sie hat im März 2019 fristgerecht eine Stellungnahme mit </w:t>
                </w:r>
                <w:r w:rsidR="00CA4DEB">
                  <w:rPr>
                    <w:rFonts w:cs="Arial"/>
                  </w:rPr>
                  <w:t>verschiedenen</w:t>
                </w:r>
                <w:r>
                  <w:rPr>
                    <w:rFonts w:cs="Arial"/>
                  </w:rPr>
                  <w:t xml:space="preserve"> Anträgen eingere</w:t>
                </w:r>
                <w:r w:rsidR="00CA4DEB">
                  <w:rPr>
                    <w:rFonts w:cs="Arial"/>
                  </w:rPr>
                  <w:t>i</w:t>
                </w:r>
                <w:r>
                  <w:rPr>
                    <w:rFonts w:cs="Arial"/>
                  </w:rPr>
                  <w:t xml:space="preserve">cht. Wir </w:t>
                </w:r>
                <w:r w:rsidR="00CA4DEB">
                  <w:rPr>
                    <w:rFonts w:cs="Arial"/>
                  </w:rPr>
                  <w:t>unter</w:t>
                </w:r>
                <w:r>
                  <w:rPr>
                    <w:rFonts w:cs="Arial"/>
                  </w:rPr>
                  <w:t>stützen die Anträge, die</w:t>
                </w:r>
                <w:r w:rsidR="00CA4DEB">
                  <w:rPr>
                    <w:rFonts w:cs="Arial"/>
                  </w:rPr>
                  <w:t xml:space="preserve"> der Stadtrat Willisau</w:t>
                </w:r>
                <w:r>
                  <w:rPr>
                    <w:rFonts w:cs="Arial"/>
                  </w:rPr>
                  <w:t xml:space="preserve"> betreffend Aufn</w:t>
                </w:r>
                <w:r w:rsidR="00CA4DEB">
                  <w:rPr>
                    <w:rFonts w:cs="Arial"/>
                  </w:rPr>
                  <w:t>a</w:t>
                </w:r>
                <w:r>
                  <w:rPr>
                    <w:rFonts w:cs="Arial"/>
                  </w:rPr>
                  <w:t>hm</w:t>
                </w:r>
                <w:r w:rsidR="00CA4DEB">
                  <w:rPr>
                    <w:rFonts w:cs="Arial"/>
                  </w:rPr>
                  <w:t>e</w:t>
                </w:r>
                <w:r>
                  <w:rPr>
                    <w:rFonts w:cs="Arial"/>
                  </w:rPr>
                  <w:t xml:space="preserve"> von </w:t>
                </w:r>
                <w:r w:rsidR="00CA4DEB">
                  <w:rPr>
                    <w:rFonts w:cs="Arial"/>
                  </w:rPr>
                  <w:t xml:space="preserve">neuen Anlagen in den KASAK-Katalog gestellt hat. </w:t>
                </w:r>
              </w:p>
            </w:tc>
          </w:sdtContent>
        </w:sdt>
      </w:tr>
    </w:tbl>
    <w:p w:rsidR="00EA1210" w:rsidRDefault="00EA1210" w:rsidP="00EA1210"/>
    <w:p w:rsidR="001906EA" w:rsidRDefault="001906EA" w:rsidP="00EA121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7"/>
        <w:gridCol w:w="1553"/>
        <w:gridCol w:w="1696"/>
        <w:gridCol w:w="3944"/>
        <w:gridCol w:w="845"/>
      </w:tblGrid>
      <w:tr w:rsidR="007E32A5" w:rsidTr="00190087">
        <w:tc>
          <w:tcPr>
            <w:tcW w:w="9345" w:type="dxa"/>
            <w:gridSpan w:val="5"/>
            <w:shd w:val="clear" w:color="auto" w:fill="D9D9D9" w:themeFill="background1" w:themeFillShade="D9"/>
          </w:tcPr>
          <w:p w:rsidR="007E32A5" w:rsidRPr="002C759F" w:rsidRDefault="00EA1210" w:rsidP="007E32A5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br w:type="page"/>
            </w:r>
            <w:r w:rsidR="007E32A5" w:rsidRPr="007E32A5">
              <w:rPr>
                <w:rFonts w:cs="Arial"/>
                <w:b/>
              </w:rPr>
              <w:t xml:space="preserve">Bitte überprüfen Sie die Angaben im KASAK-Katalog im Anhang des KASAK-Entwurfs und teilen Sie uns Korrekturen und Ergänzungen </w:t>
            </w:r>
            <w:r w:rsidR="001D504B">
              <w:rPr>
                <w:rFonts w:cs="Arial"/>
                <w:b/>
              </w:rPr>
              <w:t xml:space="preserve">in folgender Tabelle </w:t>
            </w:r>
            <w:r w:rsidR="007E32A5" w:rsidRPr="007E32A5">
              <w:rPr>
                <w:rFonts w:cs="Arial"/>
                <w:b/>
              </w:rPr>
              <w:t xml:space="preserve">mit. Nur mit Ihrer Unterstützung </w:t>
            </w:r>
            <w:r w:rsidR="007E32A5">
              <w:rPr>
                <w:rFonts w:cs="Arial"/>
                <w:b/>
              </w:rPr>
              <w:t xml:space="preserve">kann der </w:t>
            </w:r>
            <w:r w:rsidR="007E32A5" w:rsidRPr="007E32A5">
              <w:rPr>
                <w:rFonts w:cs="Arial"/>
                <w:b/>
              </w:rPr>
              <w:t>Katalog bereini</w:t>
            </w:r>
            <w:r w:rsidR="007E32A5">
              <w:rPr>
                <w:rFonts w:cs="Arial"/>
                <w:b/>
              </w:rPr>
              <w:t>gt werden.</w:t>
            </w:r>
          </w:p>
        </w:tc>
      </w:tr>
      <w:tr w:rsidR="007E32A5" w:rsidRPr="008620BB" w:rsidTr="000814C7">
        <w:tc>
          <w:tcPr>
            <w:tcW w:w="1307" w:type="dxa"/>
            <w:shd w:val="clear" w:color="auto" w:fill="F2F2F2" w:themeFill="background1" w:themeFillShade="F2"/>
          </w:tcPr>
          <w:p w:rsidR="007E32A5" w:rsidRPr="008620BB" w:rsidRDefault="005658A2" w:rsidP="00190087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8620BB">
              <w:rPr>
                <w:rFonts w:cs="Arial"/>
                <w:b/>
                <w:sz w:val="18"/>
                <w:szCs w:val="18"/>
              </w:rPr>
              <w:t>Ort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7E32A5" w:rsidRPr="008620BB" w:rsidRDefault="005658A2" w:rsidP="00190087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8620BB">
              <w:rPr>
                <w:rFonts w:cs="Arial"/>
                <w:b/>
                <w:sz w:val="18"/>
                <w:szCs w:val="18"/>
              </w:rPr>
              <w:t xml:space="preserve">Bezeichnung 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7E32A5" w:rsidRPr="008620BB" w:rsidRDefault="005658A2" w:rsidP="00190087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8620BB">
              <w:rPr>
                <w:rFonts w:cs="Arial"/>
                <w:b/>
                <w:sz w:val="18"/>
                <w:szCs w:val="18"/>
              </w:rPr>
              <w:t>Sportaktivitäten</w:t>
            </w:r>
          </w:p>
        </w:tc>
        <w:tc>
          <w:tcPr>
            <w:tcW w:w="3944" w:type="dxa"/>
            <w:shd w:val="clear" w:color="auto" w:fill="F2F2F2" w:themeFill="background1" w:themeFillShade="F2"/>
          </w:tcPr>
          <w:p w:rsidR="007E32A5" w:rsidRPr="008620BB" w:rsidRDefault="005658A2" w:rsidP="005658A2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8620BB">
              <w:rPr>
                <w:rFonts w:cs="Arial"/>
                <w:b/>
                <w:sz w:val="18"/>
                <w:szCs w:val="18"/>
              </w:rPr>
              <w:t>KASAK-Beiträge/Bemerkungen</w:t>
            </w:r>
            <w:r w:rsidRPr="008620BB">
              <w:rPr>
                <w:rFonts w:cs="Arial"/>
                <w:b/>
                <w:sz w:val="18"/>
                <w:szCs w:val="18"/>
              </w:rPr>
              <w:br/>
              <w:t>(inkl. Auszahlungsjahr)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7E32A5" w:rsidRPr="008620BB" w:rsidRDefault="005658A2" w:rsidP="00190087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8620BB">
              <w:rPr>
                <w:rFonts w:cs="Arial"/>
                <w:b/>
                <w:sz w:val="18"/>
                <w:szCs w:val="18"/>
              </w:rPr>
              <w:t>Eröffnungsjahr</w:t>
            </w:r>
          </w:p>
        </w:tc>
      </w:tr>
      <w:tr w:rsidR="009054E5" w:rsidTr="002C47D6">
        <w:tc>
          <w:tcPr>
            <w:tcW w:w="1307" w:type="dxa"/>
          </w:tcPr>
          <w:p w:rsidR="009054E5" w:rsidRDefault="009054E5" w:rsidP="002C47D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Entlebuch</w:t>
            </w:r>
          </w:p>
        </w:tc>
        <w:tc>
          <w:tcPr>
            <w:tcW w:w="1553" w:type="dxa"/>
          </w:tcPr>
          <w:p w:rsidR="009054E5" w:rsidRDefault="009054E5" w:rsidP="002C47D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Finsterwald</w:t>
            </w:r>
          </w:p>
        </w:tc>
        <w:tc>
          <w:tcPr>
            <w:tcW w:w="1696" w:type="dxa"/>
          </w:tcPr>
          <w:p w:rsidR="009054E5" w:rsidRDefault="009054E5" w:rsidP="002C47D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Langlaufloipen, kantonale Bedeutung</w:t>
            </w:r>
          </w:p>
        </w:tc>
        <w:tc>
          <w:tcPr>
            <w:tcW w:w="3944" w:type="dxa"/>
          </w:tcPr>
          <w:p w:rsidR="009054E5" w:rsidRDefault="009054E5" w:rsidP="002C47D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</w:tcPr>
          <w:p w:rsidR="009054E5" w:rsidRDefault="009054E5" w:rsidP="002C47D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9054E5" w:rsidTr="002C47D6">
        <w:tc>
          <w:tcPr>
            <w:tcW w:w="1307" w:type="dxa"/>
          </w:tcPr>
          <w:p w:rsidR="009054E5" w:rsidRPr="000814C7" w:rsidRDefault="009054E5" w:rsidP="002C47D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Entlebuch</w:t>
            </w:r>
          </w:p>
        </w:tc>
        <w:tc>
          <w:tcPr>
            <w:tcW w:w="1553" w:type="dxa"/>
          </w:tcPr>
          <w:p w:rsidR="009054E5" w:rsidRPr="000814C7" w:rsidRDefault="009054E5" w:rsidP="002C47D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Finsterwald/</w:t>
            </w:r>
            <w:proofErr w:type="spellStart"/>
            <w:r>
              <w:rPr>
                <w:rFonts w:cs="Arial"/>
                <w:sz w:val="18"/>
                <w:szCs w:val="18"/>
              </w:rPr>
              <w:t>Gfellen</w:t>
            </w:r>
            <w:proofErr w:type="spellEnd"/>
          </w:p>
        </w:tc>
        <w:tc>
          <w:tcPr>
            <w:tcW w:w="1696" w:type="dxa"/>
          </w:tcPr>
          <w:p w:rsidR="009054E5" w:rsidRPr="000814C7" w:rsidRDefault="009054E5" w:rsidP="002C47D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Ski alpin, regionale Bedeutung</w:t>
            </w:r>
          </w:p>
        </w:tc>
        <w:tc>
          <w:tcPr>
            <w:tcW w:w="3944" w:type="dxa"/>
          </w:tcPr>
          <w:p w:rsidR="009054E5" w:rsidRDefault="009054E5" w:rsidP="002C47D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</w:tcPr>
          <w:p w:rsidR="009054E5" w:rsidRDefault="009054E5" w:rsidP="002C47D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9054E5" w:rsidTr="002C47D6">
        <w:sdt>
          <w:sdtPr>
            <w:rPr>
              <w:rFonts w:cs="Arial"/>
              <w:sz w:val="18"/>
              <w:szCs w:val="18"/>
            </w:rPr>
            <w:id w:val="293028747"/>
            <w:placeholder>
              <w:docPart w:val="6000D81DA07748348F99D5CA1FB872FD"/>
            </w:placeholder>
          </w:sdtPr>
          <w:sdtEndPr/>
          <w:sdtContent>
            <w:tc>
              <w:tcPr>
                <w:tcW w:w="1307" w:type="dxa"/>
              </w:tcPr>
              <w:p w:rsidR="009054E5" w:rsidRPr="00D72BE6" w:rsidRDefault="009054E5" w:rsidP="002C47D6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Schüpfheim</w:t>
                </w:r>
              </w:p>
            </w:tc>
          </w:sdtContent>
        </w:sdt>
        <w:tc>
          <w:tcPr>
            <w:tcW w:w="1553" w:type="dxa"/>
            <w:shd w:val="clear" w:color="auto" w:fill="auto"/>
          </w:tcPr>
          <w:p w:rsidR="009054E5" w:rsidRPr="00D72BE6" w:rsidRDefault="00B56193" w:rsidP="002C47D6">
            <w:pPr>
              <w:spacing w:before="120"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83677227"/>
                <w:placeholder>
                  <w:docPart w:val="6000D81DA07748348F99D5CA1FB872FD"/>
                </w:placeholder>
              </w:sdtPr>
              <w:sdtEndPr/>
              <w:sdtContent>
                <w:r w:rsidR="009054E5" w:rsidRPr="00CA4DEB">
                  <w:rPr>
                    <w:rFonts w:cs="Arial"/>
                    <w:sz w:val="18"/>
                    <w:szCs w:val="18"/>
                  </w:rPr>
                  <w:t>Rollsportpark</w:t>
                </w:r>
              </w:sdtContent>
            </w:sdt>
            <w:r w:rsidR="009054E5" w:rsidRPr="00CA4DEB">
              <w:rPr>
                <w:rFonts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id w:val="-1661837389"/>
            <w:placeholder>
              <w:docPart w:val="6000D81DA07748348F99D5CA1FB872FD"/>
            </w:placeholder>
          </w:sdtPr>
          <w:sdtEndPr/>
          <w:sdtContent>
            <w:tc>
              <w:tcPr>
                <w:tcW w:w="1696" w:type="dxa"/>
              </w:tcPr>
              <w:p w:rsidR="009054E5" w:rsidRPr="00D72BE6" w:rsidRDefault="009054E5" w:rsidP="002C47D6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Rollsport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80394691"/>
            <w:placeholder>
              <w:docPart w:val="6000D81DA07748348F99D5CA1FB872FD"/>
            </w:placeholder>
          </w:sdtPr>
          <w:sdtEndPr/>
          <w:sdtContent>
            <w:tc>
              <w:tcPr>
                <w:tcW w:w="3944" w:type="dxa"/>
              </w:tcPr>
              <w:p w:rsidR="009054E5" w:rsidRPr="00D72BE6" w:rsidRDefault="00E459D5" w:rsidP="002C47D6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57534817"/>
            <w:placeholder>
              <w:docPart w:val="6000D81DA07748348F99D5CA1FB872FD"/>
            </w:placeholder>
          </w:sdtPr>
          <w:sdtEndPr/>
          <w:sdtContent>
            <w:tc>
              <w:tcPr>
                <w:tcW w:w="845" w:type="dxa"/>
              </w:tcPr>
              <w:p w:rsidR="009054E5" w:rsidRPr="00D72BE6" w:rsidRDefault="009054E5" w:rsidP="002C47D6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2019</w:t>
                </w:r>
              </w:p>
            </w:tc>
          </w:sdtContent>
        </w:sdt>
      </w:tr>
      <w:tr w:rsidR="003F19EA" w:rsidRPr="00D72BE6" w:rsidTr="004A150F">
        <w:sdt>
          <w:sdtPr>
            <w:rPr>
              <w:rFonts w:cs="Arial"/>
              <w:sz w:val="18"/>
              <w:szCs w:val="18"/>
            </w:rPr>
            <w:id w:val="-1661766200"/>
            <w:placeholder>
              <w:docPart w:val="714F41755C7A42A3951704D543960264"/>
            </w:placeholder>
          </w:sdtPr>
          <w:sdtEndPr/>
          <w:sdtContent>
            <w:tc>
              <w:tcPr>
                <w:tcW w:w="1307" w:type="dxa"/>
              </w:tcPr>
              <w:p w:rsidR="003F19EA" w:rsidRPr="00D72BE6" w:rsidRDefault="003F19EA" w:rsidP="004A150F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Schüpfheim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50647736"/>
            <w:placeholder>
              <w:docPart w:val="714F41755C7A42A3951704D543960264"/>
            </w:placeholder>
          </w:sdtPr>
          <w:sdtEndPr/>
          <w:sdtContent>
            <w:tc>
              <w:tcPr>
                <w:tcW w:w="1553" w:type="dxa"/>
              </w:tcPr>
              <w:p w:rsidR="003F19EA" w:rsidRPr="00D72BE6" w:rsidRDefault="003F19EA" w:rsidP="004A150F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Reg. Sportanlage </w:t>
                </w:r>
                <w:proofErr w:type="spellStart"/>
                <w:r>
                  <w:rPr>
                    <w:rFonts w:cs="Arial"/>
                    <w:sz w:val="18"/>
                    <w:szCs w:val="18"/>
                  </w:rPr>
                  <w:t>Moosmätteli</w:t>
                </w:r>
                <w:proofErr w:type="spellEnd"/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08629913"/>
            <w:placeholder>
              <w:docPart w:val="714F41755C7A42A3951704D543960264"/>
            </w:placeholder>
          </w:sdtPr>
          <w:sdtEndPr/>
          <w:sdtContent>
            <w:tc>
              <w:tcPr>
                <w:tcW w:w="1696" w:type="dxa"/>
              </w:tcPr>
              <w:p w:rsidR="003F19EA" w:rsidRDefault="003F19EA" w:rsidP="004A150F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Fussball</w:t>
                </w:r>
              </w:p>
              <w:p w:rsidR="003F19EA" w:rsidRPr="00D72BE6" w:rsidRDefault="003F19EA" w:rsidP="004A150F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Leichtathletik (homologierte Leichtathletikanlage mit 6 Bahnen), nationale Wettkämpfe.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28555188"/>
            <w:placeholder>
              <w:docPart w:val="714F41755C7A42A3951704D543960264"/>
            </w:placeholder>
          </w:sdtPr>
          <w:sdtEndPr/>
          <w:sdtContent>
            <w:tc>
              <w:tcPr>
                <w:tcW w:w="3944" w:type="dxa"/>
              </w:tcPr>
              <w:p w:rsidR="003F19EA" w:rsidRPr="00D72BE6" w:rsidRDefault="00E459D5" w:rsidP="004A150F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44921424"/>
            <w:placeholder>
              <w:docPart w:val="714F41755C7A42A3951704D543960264"/>
            </w:placeholder>
          </w:sdtPr>
          <w:sdtEndPr/>
          <w:sdtContent>
            <w:tc>
              <w:tcPr>
                <w:tcW w:w="845" w:type="dxa"/>
              </w:tcPr>
              <w:p w:rsidR="003F19EA" w:rsidRPr="00D72BE6" w:rsidRDefault="00E459D5" w:rsidP="004A150F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E430FE" w:rsidRPr="000814C7" w:rsidTr="000814C7">
        <w:tc>
          <w:tcPr>
            <w:tcW w:w="1307" w:type="dxa"/>
          </w:tcPr>
          <w:p w:rsidR="00E430FE" w:rsidRPr="000814C7" w:rsidRDefault="00E430FE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814C7">
              <w:rPr>
                <w:rFonts w:cs="Arial"/>
                <w:sz w:val="18"/>
                <w:szCs w:val="18"/>
              </w:rPr>
              <w:t>Sörenberg</w:t>
            </w:r>
          </w:p>
        </w:tc>
        <w:tc>
          <w:tcPr>
            <w:tcW w:w="1553" w:type="dxa"/>
          </w:tcPr>
          <w:p w:rsidR="00E430FE" w:rsidRPr="000814C7" w:rsidRDefault="00E430FE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814C7">
              <w:rPr>
                <w:rFonts w:cs="Arial"/>
                <w:sz w:val="18"/>
                <w:szCs w:val="18"/>
              </w:rPr>
              <w:t>Hallenbad</w:t>
            </w:r>
          </w:p>
        </w:tc>
        <w:tc>
          <w:tcPr>
            <w:tcW w:w="1696" w:type="dxa"/>
          </w:tcPr>
          <w:p w:rsidR="00E430FE" w:rsidRPr="000814C7" w:rsidRDefault="00E430FE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814C7">
              <w:rPr>
                <w:rFonts w:cs="Arial"/>
                <w:sz w:val="18"/>
                <w:szCs w:val="18"/>
              </w:rPr>
              <w:t>Schwimmsport und Schulschwimmen (regional)</w:t>
            </w:r>
          </w:p>
        </w:tc>
        <w:tc>
          <w:tcPr>
            <w:tcW w:w="3944" w:type="dxa"/>
          </w:tcPr>
          <w:p w:rsidR="00E430FE" w:rsidRPr="000814C7" w:rsidRDefault="00E430FE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</w:tcPr>
          <w:p w:rsidR="00E430FE" w:rsidRPr="000814C7" w:rsidRDefault="00E430FE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814C7">
              <w:rPr>
                <w:rFonts w:cs="Arial"/>
                <w:sz w:val="18"/>
                <w:szCs w:val="18"/>
              </w:rPr>
              <w:t>1972</w:t>
            </w:r>
          </w:p>
        </w:tc>
      </w:tr>
      <w:tr w:rsidR="00E430FE" w:rsidRPr="000814C7" w:rsidTr="000814C7">
        <w:tc>
          <w:tcPr>
            <w:tcW w:w="1307" w:type="dxa"/>
          </w:tcPr>
          <w:p w:rsidR="00E430FE" w:rsidRPr="000814C7" w:rsidRDefault="00E430FE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814C7">
              <w:rPr>
                <w:rFonts w:cs="Arial"/>
                <w:sz w:val="18"/>
                <w:szCs w:val="18"/>
              </w:rPr>
              <w:t>Sörenberg</w:t>
            </w:r>
          </w:p>
        </w:tc>
        <w:tc>
          <w:tcPr>
            <w:tcW w:w="1553" w:type="dxa"/>
          </w:tcPr>
          <w:p w:rsidR="00E430FE" w:rsidRPr="000814C7" w:rsidRDefault="00E430FE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  <w:proofErr w:type="spellStart"/>
            <w:r w:rsidRPr="000814C7">
              <w:rPr>
                <w:rFonts w:cs="Arial"/>
                <w:sz w:val="18"/>
                <w:szCs w:val="18"/>
              </w:rPr>
              <w:t>Habchegg</w:t>
            </w:r>
            <w:proofErr w:type="spellEnd"/>
          </w:p>
        </w:tc>
        <w:tc>
          <w:tcPr>
            <w:tcW w:w="1696" w:type="dxa"/>
          </w:tcPr>
          <w:p w:rsidR="00E430FE" w:rsidRPr="000814C7" w:rsidRDefault="00E430FE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814C7">
              <w:rPr>
                <w:rFonts w:cs="Arial"/>
                <w:sz w:val="18"/>
                <w:szCs w:val="18"/>
              </w:rPr>
              <w:t>Langlauf</w:t>
            </w:r>
          </w:p>
        </w:tc>
        <w:tc>
          <w:tcPr>
            <w:tcW w:w="3944" w:type="dxa"/>
          </w:tcPr>
          <w:p w:rsidR="00E430FE" w:rsidRPr="000814C7" w:rsidRDefault="00E430FE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</w:tcPr>
          <w:p w:rsidR="00E430FE" w:rsidRPr="000814C7" w:rsidRDefault="00E430FE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E430FE" w:rsidRPr="000814C7" w:rsidTr="000814C7">
        <w:tc>
          <w:tcPr>
            <w:tcW w:w="1307" w:type="dxa"/>
          </w:tcPr>
          <w:p w:rsidR="00E430FE" w:rsidRPr="000814C7" w:rsidRDefault="00E430FE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814C7">
              <w:rPr>
                <w:rFonts w:cs="Arial"/>
                <w:sz w:val="18"/>
                <w:szCs w:val="18"/>
              </w:rPr>
              <w:t>Sörenberg</w:t>
            </w:r>
          </w:p>
        </w:tc>
        <w:tc>
          <w:tcPr>
            <w:tcW w:w="1553" w:type="dxa"/>
          </w:tcPr>
          <w:p w:rsidR="00E430FE" w:rsidRPr="000814C7" w:rsidRDefault="00E430FE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  <w:proofErr w:type="spellStart"/>
            <w:r w:rsidRPr="000814C7">
              <w:rPr>
                <w:rFonts w:cs="Arial"/>
                <w:sz w:val="18"/>
                <w:szCs w:val="18"/>
              </w:rPr>
              <w:t>Bödeli</w:t>
            </w:r>
            <w:proofErr w:type="spellEnd"/>
          </w:p>
        </w:tc>
        <w:tc>
          <w:tcPr>
            <w:tcW w:w="1696" w:type="dxa"/>
          </w:tcPr>
          <w:p w:rsidR="00E430FE" w:rsidRPr="000814C7" w:rsidRDefault="00E430FE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814C7">
              <w:rPr>
                <w:rFonts w:cs="Arial"/>
                <w:sz w:val="18"/>
                <w:szCs w:val="18"/>
              </w:rPr>
              <w:t>Biathlon</w:t>
            </w:r>
          </w:p>
        </w:tc>
        <w:tc>
          <w:tcPr>
            <w:tcW w:w="3944" w:type="dxa"/>
          </w:tcPr>
          <w:p w:rsidR="00E430FE" w:rsidRPr="000814C7" w:rsidRDefault="00E430FE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</w:tcPr>
          <w:p w:rsidR="00E430FE" w:rsidRPr="000814C7" w:rsidRDefault="00E430FE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9054E5" w:rsidTr="00CA4DEB">
        <w:tc>
          <w:tcPr>
            <w:tcW w:w="1307" w:type="dxa"/>
          </w:tcPr>
          <w:p w:rsidR="009054E5" w:rsidRDefault="009054E5" w:rsidP="002E7BD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9054E5" w:rsidRPr="00CA4DEB" w:rsidRDefault="009054E5" w:rsidP="002E7BD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9054E5" w:rsidRDefault="009054E5" w:rsidP="002E7BD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944" w:type="dxa"/>
          </w:tcPr>
          <w:p w:rsidR="009054E5" w:rsidRDefault="009054E5" w:rsidP="002E7BD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</w:tcPr>
          <w:p w:rsidR="009054E5" w:rsidRDefault="009054E5" w:rsidP="002E7BD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CA4DEB" w:rsidTr="00097EA7">
        <w:tc>
          <w:tcPr>
            <w:tcW w:w="9345" w:type="dxa"/>
            <w:gridSpan w:val="5"/>
          </w:tcPr>
          <w:p w:rsidR="00CA4DEB" w:rsidRDefault="009054E5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Für die folgenden Anlage beantragen wir die Aufnahme in Anhang 2 (KASAK-Katalog, geplante Anlagen)</w:t>
            </w:r>
          </w:p>
        </w:tc>
      </w:tr>
      <w:tr w:rsidR="00CA4DEB" w:rsidTr="000814C7">
        <w:tc>
          <w:tcPr>
            <w:tcW w:w="1307" w:type="dxa"/>
          </w:tcPr>
          <w:p w:rsidR="00CA4DEB" w:rsidRDefault="00CA4DEB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Ettiswil</w:t>
            </w:r>
          </w:p>
        </w:tc>
        <w:tc>
          <w:tcPr>
            <w:tcW w:w="1553" w:type="dxa"/>
          </w:tcPr>
          <w:p w:rsidR="00CA4DEB" w:rsidRDefault="00CA4DEB" w:rsidP="00190087">
            <w:pPr>
              <w:spacing w:before="120" w:after="120"/>
              <w:rPr>
                <w:rFonts w:cs="Arial"/>
                <w:sz w:val="18"/>
                <w:szCs w:val="18"/>
                <w:highlight w:val="yellow"/>
              </w:rPr>
            </w:pPr>
            <w:proofErr w:type="spellStart"/>
            <w:r w:rsidRPr="00CA4DEB">
              <w:rPr>
                <w:rFonts w:cs="Arial"/>
                <w:sz w:val="18"/>
                <w:szCs w:val="18"/>
              </w:rPr>
              <w:t>Wakebordanlage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96" w:type="dxa"/>
          </w:tcPr>
          <w:p w:rsidR="00CA4DEB" w:rsidRDefault="00CA4DEB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Wakeborden</w:t>
            </w:r>
            <w:proofErr w:type="spellEnd"/>
          </w:p>
        </w:tc>
        <w:tc>
          <w:tcPr>
            <w:tcW w:w="3944" w:type="dxa"/>
          </w:tcPr>
          <w:p w:rsidR="00CA4DEB" w:rsidRDefault="00CA4DEB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</w:tcPr>
          <w:p w:rsidR="00CA4DEB" w:rsidRDefault="00CA4DEB" w:rsidP="00190087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offen</w:t>
            </w:r>
          </w:p>
        </w:tc>
      </w:tr>
    </w:tbl>
    <w:p w:rsidR="005658A2" w:rsidRDefault="005658A2"/>
    <w:sectPr w:rsidR="005658A2" w:rsidSect="00EF5E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133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193" w:rsidRDefault="00B56193" w:rsidP="00E556B5">
      <w:r>
        <w:separator/>
      </w:r>
    </w:p>
  </w:endnote>
  <w:endnote w:type="continuationSeparator" w:id="0">
    <w:p w:rsidR="00B56193" w:rsidRDefault="00B56193" w:rsidP="00E5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15F" w:rsidRDefault="00A451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56" w:rsidRPr="0097573E" w:rsidRDefault="003B6A56" w:rsidP="003D6425">
    <w:pPr>
      <w:pStyle w:val="Fuzeile"/>
      <w:pBdr>
        <w:top w:val="single" w:sz="6" w:space="1" w:color="auto"/>
      </w:pBdr>
      <w:tabs>
        <w:tab w:val="clear" w:pos="4536"/>
        <w:tab w:val="clear" w:pos="9072"/>
        <w:tab w:val="center" w:pos="5103"/>
        <w:tab w:val="right" w:pos="9356"/>
      </w:tabs>
      <w:ind w:right="-1"/>
      <w:rPr>
        <w:rFonts w:cs="Arial"/>
        <w:sz w:val="16"/>
      </w:rPr>
    </w:pPr>
    <w:r w:rsidRPr="0097573E">
      <w:rPr>
        <w:rFonts w:cs="Arial"/>
        <w:noProof/>
        <w:sz w:val="16"/>
      </w:rPr>
      <w:fldChar w:fldCharType="begin"/>
    </w:r>
    <w:r w:rsidRPr="0097573E">
      <w:rPr>
        <w:rFonts w:cs="Arial"/>
        <w:noProof/>
        <w:sz w:val="16"/>
      </w:rPr>
      <w:instrText xml:space="preserve"> TIME \@ "d. MMMM yyyy" </w:instrText>
    </w:r>
    <w:r w:rsidRPr="0097573E">
      <w:rPr>
        <w:rFonts w:cs="Arial"/>
        <w:noProof/>
        <w:sz w:val="16"/>
      </w:rPr>
      <w:fldChar w:fldCharType="separate"/>
    </w:r>
    <w:r w:rsidR="00AB2907">
      <w:rPr>
        <w:rFonts w:cs="Arial"/>
        <w:noProof/>
        <w:sz w:val="16"/>
      </w:rPr>
      <w:t>14. Mai 2019</w:t>
    </w:r>
    <w:r w:rsidRPr="0097573E">
      <w:rPr>
        <w:rFonts w:cs="Arial"/>
        <w:noProof/>
        <w:sz w:val="16"/>
      </w:rPr>
      <w:fldChar w:fldCharType="end"/>
    </w:r>
    <w:r w:rsidRPr="0097573E">
      <w:rPr>
        <w:rFonts w:cs="Arial"/>
        <w:sz w:val="16"/>
      </w:rPr>
      <w:tab/>
    </w:r>
    <w:r w:rsidR="005658A2">
      <w:rPr>
        <w:rFonts w:cs="Arial"/>
        <w:snapToGrid w:val="0"/>
        <w:sz w:val="16"/>
      </w:rPr>
      <w:t>Fragebogen zur KASAK-Vernehmlassung</w:t>
    </w:r>
    <w:r w:rsidRPr="0097573E">
      <w:rPr>
        <w:rFonts w:cs="Arial"/>
        <w:sz w:val="16"/>
      </w:rPr>
      <w:tab/>
      <w:t xml:space="preserve">Seite </w:t>
    </w:r>
    <w:r w:rsidRPr="0097573E">
      <w:rPr>
        <w:rFonts w:cs="Arial"/>
        <w:sz w:val="16"/>
      </w:rPr>
      <w:fldChar w:fldCharType="begin"/>
    </w:r>
    <w:r w:rsidRPr="0097573E">
      <w:rPr>
        <w:rFonts w:cs="Arial"/>
        <w:sz w:val="16"/>
      </w:rPr>
      <w:instrText xml:space="preserve"> PAGE </w:instrText>
    </w:r>
    <w:r w:rsidRPr="0097573E">
      <w:rPr>
        <w:rFonts w:cs="Arial"/>
        <w:sz w:val="16"/>
      </w:rPr>
      <w:fldChar w:fldCharType="separate"/>
    </w:r>
    <w:r w:rsidR="00AA2F2A">
      <w:rPr>
        <w:rFonts w:cs="Arial"/>
        <w:noProof/>
        <w:sz w:val="16"/>
      </w:rPr>
      <w:t>2</w:t>
    </w:r>
    <w:r w:rsidRPr="0097573E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FD" w:rsidRPr="009011FD" w:rsidRDefault="009011FD" w:rsidP="00B12001">
    <w:pPr>
      <w:pStyle w:val="Fuzeile"/>
      <w:pBdr>
        <w:top w:val="single" w:sz="6" w:space="1" w:color="auto"/>
      </w:pBdr>
      <w:tabs>
        <w:tab w:val="clear" w:pos="9072"/>
        <w:tab w:val="right" w:pos="9356"/>
      </w:tabs>
      <w:ind w:right="-1"/>
      <w:rPr>
        <w:rFonts w:cs="Arial"/>
        <w:sz w:val="16"/>
      </w:rPr>
    </w:pPr>
    <w:r w:rsidRPr="0097573E">
      <w:rPr>
        <w:rFonts w:cs="Arial"/>
        <w:noProof/>
        <w:sz w:val="16"/>
      </w:rPr>
      <w:fldChar w:fldCharType="begin"/>
    </w:r>
    <w:r w:rsidRPr="0097573E">
      <w:rPr>
        <w:rFonts w:cs="Arial"/>
        <w:noProof/>
        <w:sz w:val="16"/>
      </w:rPr>
      <w:instrText xml:space="preserve"> TIME \@ "d. MMMM yyyy" </w:instrText>
    </w:r>
    <w:r w:rsidRPr="0097573E">
      <w:rPr>
        <w:rFonts w:cs="Arial"/>
        <w:noProof/>
        <w:sz w:val="16"/>
      </w:rPr>
      <w:fldChar w:fldCharType="separate"/>
    </w:r>
    <w:r w:rsidR="00AB2907">
      <w:rPr>
        <w:rFonts w:cs="Arial"/>
        <w:noProof/>
        <w:sz w:val="16"/>
      </w:rPr>
      <w:t>14. Mai 2019</w:t>
    </w:r>
    <w:r w:rsidRPr="0097573E">
      <w:rPr>
        <w:rFonts w:cs="Arial"/>
        <w:noProof/>
        <w:sz w:val="16"/>
      </w:rPr>
      <w:fldChar w:fldCharType="end"/>
    </w:r>
    <w:r w:rsidRPr="0097573E">
      <w:rPr>
        <w:rFonts w:cs="Arial"/>
        <w:sz w:val="16"/>
      </w:rPr>
      <w:tab/>
    </w:r>
    <w:r w:rsidRPr="0097573E">
      <w:rPr>
        <w:rFonts w:cs="Arial"/>
        <w:snapToGrid w:val="0"/>
        <w:sz w:val="16"/>
      </w:rPr>
      <w:fldChar w:fldCharType="begin"/>
    </w:r>
    <w:r w:rsidRPr="0097573E">
      <w:rPr>
        <w:rFonts w:cs="Arial"/>
        <w:snapToGrid w:val="0"/>
        <w:sz w:val="16"/>
      </w:rPr>
      <w:instrText xml:space="preserve"> FILENAME </w:instrText>
    </w:r>
    <w:r w:rsidRPr="0097573E">
      <w:rPr>
        <w:rFonts w:cs="Arial"/>
        <w:snapToGrid w:val="0"/>
        <w:sz w:val="16"/>
      </w:rPr>
      <w:fldChar w:fldCharType="separate"/>
    </w:r>
    <w:r w:rsidR="000814C7">
      <w:rPr>
        <w:rFonts w:cs="Arial"/>
        <w:noProof/>
        <w:snapToGrid w:val="0"/>
        <w:sz w:val="16"/>
      </w:rPr>
      <w:t>Vernehmlassungsfragebogen RET_KASAK_ENT2</w:t>
    </w:r>
    <w:r w:rsidRPr="0097573E">
      <w:rPr>
        <w:rFonts w:cs="Arial"/>
        <w:snapToGrid w:val="0"/>
        <w:sz w:val="16"/>
      </w:rPr>
      <w:fldChar w:fldCharType="end"/>
    </w:r>
    <w:r w:rsidRPr="0097573E">
      <w:rPr>
        <w:rFonts w:cs="Arial"/>
        <w:sz w:val="16"/>
      </w:rPr>
      <w:tab/>
      <w:t xml:space="preserve">Seite </w:t>
    </w:r>
    <w:r w:rsidRPr="0097573E">
      <w:rPr>
        <w:rFonts w:cs="Arial"/>
        <w:sz w:val="16"/>
      </w:rPr>
      <w:fldChar w:fldCharType="begin"/>
    </w:r>
    <w:r w:rsidRPr="0097573E">
      <w:rPr>
        <w:rFonts w:cs="Arial"/>
        <w:sz w:val="16"/>
      </w:rPr>
      <w:instrText xml:space="preserve"> PAGE </w:instrText>
    </w:r>
    <w:r w:rsidRPr="0097573E">
      <w:rPr>
        <w:rFonts w:cs="Arial"/>
        <w:sz w:val="16"/>
      </w:rPr>
      <w:fldChar w:fldCharType="separate"/>
    </w:r>
    <w:r w:rsidR="00AA2F2A">
      <w:rPr>
        <w:rFonts w:cs="Arial"/>
        <w:noProof/>
        <w:sz w:val="16"/>
      </w:rPr>
      <w:t>1</w:t>
    </w:r>
    <w:r w:rsidRPr="0097573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193" w:rsidRDefault="00B56193" w:rsidP="00E556B5">
      <w:r>
        <w:separator/>
      </w:r>
    </w:p>
  </w:footnote>
  <w:footnote w:type="continuationSeparator" w:id="0">
    <w:p w:rsidR="00B56193" w:rsidRDefault="00B56193" w:rsidP="00E5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15F" w:rsidRDefault="00A451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15F" w:rsidRDefault="00A451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E5E" w:rsidRDefault="00D62ED5">
    <w:pPr>
      <w:pStyle w:val="Kopfzeile"/>
    </w:pPr>
    <w:r>
      <w:rPr>
        <w:noProof/>
        <w:lang w:eastAsia="de-CH"/>
      </w:rPr>
      <w:drawing>
        <wp:inline distT="0" distB="0" distL="0" distR="0">
          <wp:extent cx="3614420" cy="560705"/>
          <wp:effectExtent l="19050" t="0" r="5080" b="0"/>
          <wp:docPr id="2" name="Bild 1" descr="GSD_L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_L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442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41A9"/>
    <w:multiLevelType w:val="hybridMultilevel"/>
    <w:tmpl w:val="7AF6B350"/>
    <w:lvl w:ilvl="0" w:tplc="893E81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5E7F"/>
    <w:multiLevelType w:val="hybridMultilevel"/>
    <w:tmpl w:val="BF443D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57"/>
    <w:rsid w:val="000251F1"/>
    <w:rsid w:val="0003257D"/>
    <w:rsid w:val="000370FE"/>
    <w:rsid w:val="000464D5"/>
    <w:rsid w:val="000501D6"/>
    <w:rsid w:val="00080145"/>
    <w:rsid w:val="000814C7"/>
    <w:rsid w:val="00097174"/>
    <w:rsid w:val="000A058E"/>
    <w:rsid w:val="000A1391"/>
    <w:rsid w:val="000A33D1"/>
    <w:rsid w:val="000A446C"/>
    <w:rsid w:val="000B2BEC"/>
    <w:rsid w:val="000B6B19"/>
    <w:rsid w:val="000B7ED5"/>
    <w:rsid w:val="000C6486"/>
    <w:rsid w:val="000E619A"/>
    <w:rsid w:val="000F3097"/>
    <w:rsid w:val="00132EF3"/>
    <w:rsid w:val="0013562E"/>
    <w:rsid w:val="00140459"/>
    <w:rsid w:val="0014298F"/>
    <w:rsid w:val="00143608"/>
    <w:rsid w:val="001477EF"/>
    <w:rsid w:val="001543D5"/>
    <w:rsid w:val="0015453B"/>
    <w:rsid w:val="001906EA"/>
    <w:rsid w:val="001A2264"/>
    <w:rsid w:val="001A2269"/>
    <w:rsid w:val="001A3D60"/>
    <w:rsid w:val="001B3D87"/>
    <w:rsid w:val="001C0597"/>
    <w:rsid w:val="001D504B"/>
    <w:rsid w:val="001D6667"/>
    <w:rsid w:val="001E2545"/>
    <w:rsid w:val="001E6C90"/>
    <w:rsid w:val="001E752E"/>
    <w:rsid w:val="001F14CB"/>
    <w:rsid w:val="001F4DDD"/>
    <w:rsid w:val="001F543E"/>
    <w:rsid w:val="001F563A"/>
    <w:rsid w:val="00201197"/>
    <w:rsid w:val="0020792F"/>
    <w:rsid w:val="002222A2"/>
    <w:rsid w:val="00232936"/>
    <w:rsid w:val="00232D29"/>
    <w:rsid w:val="00242E4A"/>
    <w:rsid w:val="002656B9"/>
    <w:rsid w:val="002750B7"/>
    <w:rsid w:val="00275712"/>
    <w:rsid w:val="002869A9"/>
    <w:rsid w:val="002C759F"/>
    <w:rsid w:val="002E713A"/>
    <w:rsid w:val="002E76DB"/>
    <w:rsid w:val="002F72AF"/>
    <w:rsid w:val="0031407F"/>
    <w:rsid w:val="00322AE1"/>
    <w:rsid w:val="003233A2"/>
    <w:rsid w:val="003523E4"/>
    <w:rsid w:val="00356C1C"/>
    <w:rsid w:val="0035789C"/>
    <w:rsid w:val="003731F4"/>
    <w:rsid w:val="003737C4"/>
    <w:rsid w:val="00395F11"/>
    <w:rsid w:val="003B3391"/>
    <w:rsid w:val="003B6A56"/>
    <w:rsid w:val="003D6425"/>
    <w:rsid w:val="003F19EA"/>
    <w:rsid w:val="00406B59"/>
    <w:rsid w:val="004139F4"/>
    <w:rsid w:val="0043474E"/>
    <w:rsid w:val="00435EF6"/>
    <w:rsid w:val="00453C7A"/>
    <w:rsid w:val="00460E9E"/>
    <w:rsid w:val="004A5E6E"/>
    <w:rsid w:val="004B1FB0"/>
    <w:rsid w:val="004D0B76"/>
    <w:rsid w:val="00524901"/>
    <w:rsid w:val="0054277B"/>
    <w:rsid w:val="00542925"/>
    <w:rsid w:val="00554751"/>
    <w:rsid w:val="005658A2"/>
    <w:rsid w:val="00571ABE"/>
    <w:rsid w:val="005772E3"/>
    <w:rsid w:val="005B1898"/>
    <w:rsid w:val="005B427B"/>
    <w:rsid w:val="005B4EDA"/>
    <w:rsid w:val="005C0EBA"/>
    <w:rsid w:val="005C446A"/>
    <w:rsid w:val="005C53B9"/>
    <w:rsid w:val="005C6AD3"/>
    <w:rsid w:val="005C6B38"/>
    <w:rsid w:val="005C7354"/>
    <w:rsid w:val="005E2580"/>
    <w:rsid w:val="005E6838"/>
    <w:rsid w:val="005F1D02"/>
    <w:rsid w:val="0061044B"/>
    <w:rsid w:val="006139A7"/>
    <w:rsid w:val="0062307B"/>
    <w:rsid w:val="00626592"/>
    <w:rsid w:val="00637DFE"/>
    <w:rsid w:val="00646B63"/>
    <w:rsid w:val="006512EF"/>
    <w:rsid w:val="00662E99"/>
    <w:rsid w:val="00671724"/>
    <w:rsid w:val="00673B96"/>
    <w:rsid w:val="006912B7"/>
    <w:rsid w:val="006A1C37"/>
    <w:rsid w:val="006A2A2F"/>
    <w:rsid w:val="006A5FB5"/>
    <w:rsid w:val="006C7142"/>
    <w:rsid w:val="006C75AE"/>
    <w:rsid w:val="006D22A4"/>
    <w:rsid w:val="006D62BA"/>
    <w:rsid w:val="006F4395"/>
    <w:rsid w:val="00700DDD"/>
    <w:rsid w:val="00706F5B"/>
    <w:rsid w:val="007170A1"/>
    <w:rsid w:val="0072113B"/>
    <w:rsid w:val="00724A87"/>
    <w:rsid w:val="00743074"/>
    <w:rsid w:val="007453FA"/>
    <w:rsid w:val="0076364D"/>
    <w:rsid w:val="00772857"/>
    <w:rsid w:val="007740FC"/>
    <w:rsid w:val="00783E11"/>
    <w:rsid w:val="0078583F"/>
    <w:rsid w:val="0079397D"/>
    <w:rsid w:val="007A5AEF"/>
    <w:rsid w:val="007B214E"/>
    <w:rsid w:val="007B2BB3"/>
    <w:rsid w:val="007C2970"/>
    <w:rsid w:val="007C6E7F"/>
    <w:rsid w:val="007D6168"/>
    <w:rsid w:val="007D627E"/>
    <w:rsid w:val="007E32A5"/>
    <w:rsid w:val="0081460A"/>
    <w:rsid w:val="0081641D"/>
    <w:rsid w:val="008172F6"/>
    <w:rsid w:val="0084074C"/>
    <w:rsid w:val="0084333D"/>
    <w:rsid w:val="008437C5"/>
    <w:rsid w:val="00847B0D"/>
    <w:rsid w:val="00856138"/>
    <w:rsid w:val="008620BB"/>
    <w:rsid w:val="00862D88"/>
    <w:rsid w:val="00864F34"/>
    <w:rsid w:val="00871BED"/>
    <w:rsid w:val="00885478"/>
    <w:rsid w:val="00887629"/>
    <w:rsid w:val="008969B8"/>
    <w:rsid w:val="008A2569"/>
    <w:rsid w:val="008A6021"/>
    <w:rsid w:val="008B332D"/>
    <w:rsid w:val="008B67A6"/>
    <w:rsid w:val="008C672F"/>
    <w:rsid w:val="008D2DE8"/>
    <w:rsid w:val="008E013E"/>
    <w:rsid w:val="008E03D8"/>
    <w:rsid w:val="008F1917"/>
    <w:rsid w:val="008F541F"/>
    <w:rsid w:val="009011FD"/>
    <w:rsid w:val="00902904"/>
    <w:rsid w:val="009054E5"/>
    <w:rsid w:val="00912A36"/>
    <w:rsid w:val="00912D37"/>
    <w:rsid w:val="009146E5"/>
    <w:rsid w:val="009421D2"/>
    <w:rsid w:val="009531B2"/>
    <w:rsid w:val="00967A76"/>
    <w:rsid w:val="0097573E"/>
    <w:rsid w:val="009765DD"/>
    <w:rsid w:val="009850AA"/>
    <w:rsid w:val="009A28ED"/>
    <w:rsid w:val="009B5AA2"/>
    <w:rsid w:val="009C0AA2"/>
    <w:rsid w:val="009C129B"/>
    <w:rsid w:val="009C338C"/>
    <w:rsid w:val="009C633E"/>
    <w:rsid w:val="009E76DC"/>
    <w:rsid w:val="009F7EFC"/>
    <w:rsid w:val="00A020A9"/>
    <w:rsid w:val="00A1752F"/>
    <w:rsid w:val="00A26F25"/>
    <w:rsid w:val="00A349ED"/>
    <w:rsid w:val="00A360A3"/>
    <w:rsid w:val="00A428D0"/>
    <w:rsid w:val="00A44F60"/>
    <w:rsid w:val="00A4515F"/>
    <w:rsid w:val="00A62304"/>
    <w:rsid w:val="00A763E5"/>
    <w:rsid w:val="00A85D0B"/>
    <w:rsid w:val="00A97E1D"/>
    <w:rsid w:val="00AA2F2A"/>
    <w:rsid w:val="00AA34A0"/>
    <w:rsid w:val="00AB2907"/>
    <w:rsid w:val="00AC0C8A"/>
    <w:rsid w:val="00AC4E2F"/>
    <w:rsid w:val="00AC5E55"/>
    <w:rsid w:val="00AD2E11"/>
    <w:rsid w:val="00AF5FA8"/>
    <w:rsid w:val="00B12001"/>
    <w:rsid w:val="00B4422F"/>
    <w:rsid w:val="00B44A5E"/>
    <w:rsid w:val="00B47D9B"/>
    <w:rsid w:val="00B56193"/>
    <w:rsid w:val="00B57BC6"/>
    <w:rsid w:val="00B64654"/>
    <w:rsid w:val="00B64904"/>
    <w:rsid w:val="00B75090"/>
    <w:rsid w:val="00B83500"/>
    <w:rsid w:val="00B85F82"/>
    <w:rsid w:val="00B9419D"/>
    <w:rsid w:val="00BA1935"/>
    <w:rsid w:val="00BA42C6"/>
    <w:rsid w:val="00BA6EEA"/>
    <w:rsid w:val="00BB210B"/>
    <w:rsid w:val="00BC1B48"/>
    <w:rsid w:val="00BC5034"/>
    <w:rsid w:val="00C04EC8"/>
    <w:rsid w:val="00C073BD"/>
    <w:rsid w:val="00C417E9"/>
    <w:rsid w:val="00C41A07"/>
    <w:rsid w:val="00C46728"/>
    <w:rsid w:val="00C64EB1"/>
    <w:rsid w:val="00C769D4"/>
    <w:rsid w:val="00C90EF5"/>
    <w:rsid w:val="00CA4DEB"/>
    <w:rsid w:val="00CA5802"/>
    <w:rsid w:val="00CA7A19"/>
    <w:rsid w:val="00CE027B"/>
    <w:rsid w:val="00D012DE"/>
    <w:rsid w:val="00D258E8"/>
    <w:rsid w:val="00D33137"/>
    <w:rsid w:val="00D33B67"/>
    <w:rsid w:val="00D34A25"/>
    <w:rsid w:val="00D569C2"/>
    <w:rsid w:val="00D62ED5"/>
    <w:rsid w:val="00D72BE6"/>
    <w:rsid w:val="00D76A76"/>
    <w:rsid w:val="00D9002A"/>
    <w:rsid w:val="00D95431"/>
    <w:rsid w:val="00D96AE6"/>
    <w:rsid w:val="00DB1CD1"/>
    <w:rsid w:val="00DB62A1"/>
    <w:rsid w:val="00DD29A0"/>
    <w:rsid w:val="00DE215C"/>
    <w:rsid w:val="00DE2237"/>
    <w:rsid w:val="00DE3F5A"/>
    <w:rsid w:val="00DF0EDB"/>
    <w:rsid w:val="00DF20BD"/>
    <w:rsid w:val="00E021A6"/>
    <w:rsid w:val="00E12D31"/>
    <w:rsid w:val="00E200E0"/>
    <w:rsid w:val="00E430FE"/>
    <w:rsid w:val="00E459D5"/>
    <w:rsid w:val="00E556B5"/>
    <w:rsid w:val="00E63008"/>
    <w:rsid w:val="00E643D1"/>
    <w:rsid w:val="00E77870"/>
    <w:rsid w:val="00E83D68"/>
    <w:rsid w:val="00E918BF"/>
    <w:rsid w:val="00E95F30"/>
    <w:rsid w:val="00EA1210"/>
    <w:rsid w:val="00EB1A16"/>
    <w:rsid w:val="00ED0E59"/>
    <w:rsid w:val="00EE16DA"/>
    <w:rsid w:val="00EF5E5E"/>
    <w:rsid w:val="00F12479"/>
    <w:rsid w:val="00F245B8"/>
    <w:rsid w:val="00F26940"/>
    <w:rsid w:val="00F27818"/>
    <w:rsid w:val="00F31B90"/>
    <w:rsid w:val="00F34482"/>
    <w:rsid w:val="00F50D08"/>
    <w:rsid w:val="00F72EAD"/>
    <w:rsid w:val="00F951A8"/>
    <w:rsid w:val="00F96EBF"/>
    <w:rsid w:val="00FD5A9D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9424B87-1016-44DF-93E9-20D104F9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364D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69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6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F1D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7285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2857"/>
    <w:rPr>
      <w:color w:val="808080"/>
    </w:rPr>
  </w:style>
  <w:style w:type="paragraph" w:styleId="Listenabsatz">
    <w:name w:val="List Paragraph"/>
    <w:basedOn w:val="Standard"/>
    <w:uiPriority w:val="34"/>
    <w:qFormat/>
    <w:rsid w:val="00772857"/>
    <w:pPr>
      <w:ind w:left="720"/>
      <w:contextualSpacing/>
    </w:pPr>
  </w:style>
  <w:style w:type="paragraph" w:customStyle="1" w:styleId="Default">
    <w:name w:val="Default"/>
    <w:rsid w:val="001545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.sport@lu.ch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et\msoffice2016\vorlagen\GSD\Vorlage%20f&#252;r%20GF-Trakt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A491E-A67A-4AFA-A662-26C9ECB348A3}"/>
      </w:docPartPr>
      <w:docPartBody>
        <w:p w:rsidR="00142FD8" w:rsidRDefault="009D1FF5"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A0AD8D7701438A9E467BC5A8404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6271B-2DAD-4545-8938-2B81827B3717}"/>
      </w:docPartPr>
      <w:docPartBody>
        <w:p w:rsidR="00D3024A" w:rsidRDefault="00AF58DB" w:rsidP="00AF58DB">
          <w:pPr>
            <w:pStyle w:val="DCA0AD8D7701438A9E467BC5A8404907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4F41755C7A42A3951704D543960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43B31-0306-4A7A-9AC5-4A01A75A3DFC}"/>
      </w:docPartPr>
      <w:docPartBody>
        <w:p w:rsidR="003F5202" w:rsidRDefault="007576F1" w:rsidP="007576F1">
          <w:pPr>
            <w:pStyle w:val="714F41755C7A42A3951704D54396026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00D81DA07748348F99D5CA1FB87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D9445-6B7C-407D-A883-E4ECF94E0C2A}"/>
      </w:docPartPr>
      <w:docPartBody>
        <w:p w:rsidR="00BD1FE6" w:rsidRDefault="003F5202" w:rsidP="003F5202">
          <w:pPr>
            <w:pStyle w:val="6000D81DA07748348F99D5CA1FB872FD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B8"/>
    <w:rsid w:val="00142FD8"/>
    <w:rsid w:val="0032759C"/>
    <w:rsid w:val="003F5202"/>
    <w:rsid w:val="0045228B"/>
    <w:rsid w:val="004E397E"/>
    <w:rsid w:val="005B71E5"/>
    <w:rsid w:val="006C52EF"/>
    <w:rsid w:val="007576F1"/>
    <w:rsid w:val="00776517"/>
    <w:rsid w:val="00866198"/>
    <w:rsid w:val="009176BE"/>
    <w:rsid w:val="009D1FF5"/>
    <w:rsid w:val="00A412A1"/>
    <w:rsid w:val="00AC7C68"/>
    <w:rsid w:val="00AF58DB"/>
    <w:rsid w:val="00BD1FE6"/>
    <w:rsid w:val="00C019FE"/>
    <w:rsid w:val="00C15BB8"/>
    <w:rsid w:val="00C22740"/>
    <w:rsid w:val="00CB1933"/>
    <w:rsid w:val="00D1445D"/>
    <w:rsid w:val="00D3024A"/>
    <w:rsid w:val="00D31794"/>
    <w:rsid w:val="00D93934"/>
    <w:rsid w:val="00D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5202"/>
    <w:rPr>
      <w:color w:val="808080"/>
    </w:rPr>
  </w:style>
  <w:style w:type="paragraph" w:customStyle="1" w:styleId="DCA0AD8D7701438A9E467BC5A8404907">
    <w:name w:val="DCA0AD8D7701438A9E467BC5A8404907"/>
    <w:rsid w:val="00AF58DB"/>
  </w:style>
  <w:style w:type="paragraph" w:customStyle="1" w:styleId="C148F783342A4FC49B9288B7A8BB5C17">
    <w:name w:val="C148F783342A4FC49B9288B7A8BB5C17"/>
    <w:rsid w:val="00A412A1"/>
  </w:style>
  <w:style w:type="paragraph" w:customStyle="1" w:styleId="7193DEA146B348F690CBDE9B58D7B64F">
    <w:name w:val="7193DEA146B348F690CBDE9B58D7B64F"/>
    <w:rsid w:val="007576F1"/>
  </w:style>
  <w:style w:type="paragraph" w:customStyle="1" w:styleId="714F41755C7A42A3951704D543960264">
    <w:name w:val="714F41755C7A42A3951704D543960264"/>
    <w:rsid w:val="007576F1"/>
  </w:style>
  <w:style w:type="paragraph" w:customStyle="1" w:styleId="6000D81DA07748348F99D5CA1FB872FD">
    <w:name w:val="6000D81DA07748348F99D5CA1FB872FD"/>
    <w:rsid w:val="003F5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F Antrag" ma:contentTypeID="0x010100AFC84A898B89D746BC3AB482599D8BCB0094A674F1C7D9D54980B2922E416BEE06" ma:contentTypeVersion="18" ma:contentTypeDescription="" ma:contentTypeScope="" ma:versionID="d5c10104d4bab499a13cc9d40afd4f88">
  <xsd:schema xmlns:xsd="http://www.w3.org/2001/XMLSchema" xmlns:p="http://schemas.microsoft.com/office/2006/metadata/properties" xmlns:ns2="6d4ae377-9e5c-4d1d-80b0-90cd4e5074c1" xmlns:ns3="75af791c-1fb5-4473-8efa-3c70fe47b83e" xmlns:ns4="ac763611-c33d-443b-bcf6-233397a5c15e" targetNamespace="http://schemas.microsoft.com/office/2006/metadata/properties" ma:root="true" ma:fieldsID="865fca618f4e8b108015e648d3619b14" ns2:_="" ns3:_="" ns4:_="">
    <xsd:import namespace="6d4ae377-9e5c-4d1d-80b0-90cd4e5074c1"/>
    <xsd:import namespace="75af791c-1fb5-4473-8efa-3c70fe47b83e"/>
    <xsd:import namespace="ac763611-c33d-443b-bcf6-233397a5c15e"/>
    <xsd:element name="properties">
      <xsd:complexType>
        <xsd:sequence>
          <xsd:element name="documentManagement">
            <xsd:complexType>
              <xsd:all>
                <xsd:element ref="ns2:Datum"/>
                <xsd:element ref="ns3:TraktandenNr_x002e_" minOccurs="0"/>
                <xsd:element ref="ns4:Dokumententy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d4ae377-9e5c-4d1d-80b0-90cd4e5074c1" elementFormDefault="qualified">
    <xsd:import namespace="http://schemas.microsoft.com/office/2006/documentManagement/types"/>
    <xsd:element name="Datum" ma:index="8" ma:displayName="Sitzungsdatum" ma:default="[today]" ma:format="DateOnly" ma:internalName="Datum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75af791c-1fb5-4473-8efa-3c70fe47b83e" elementFormDefault="qualified">
    <xsd:import namespace="http://schemas.microsoft.com/office/2006/documentManagement/types"/>
    <xsd:element name="TraktandenNr_x002e_" ma:index="9" nillable="true" ma:displayName="Traktanden-Nr." ma:decimals="0" ma:description="0 reserviert für Traktandenliste&#10;100-er für GSDDS&#10;200-er für DIGE&#10;300-er für DILV&#10;999 reserviert für Protokoll" ma:internalName="TraktandenNr_x002e_" ma:percentage="FALSE">
      <xsd:simpleType>
        <xsd:restriction base="dms:Number">
          <xsd:maxInclusive value="999"/>
          <xsd:minInclusive value="0"/>
        </xsd:restriction>
      </xsd:simpleType>
    </xsd:element>
  </xsd:schema>
  <xsd:schema xmlns:xsd="http://www.w3.org/2001/XMLSchema" xmlns:dms="http://schemas.microsoft.com/office/2006/documentManagement/types" targetNamespace="ac763611-c33d-443b-bcf6-233397a5c15e" elementFormDefault="qualified">
    <xsd:import namespace="http://schemas.microsoft.com/office/2006/documentManagement/types"/>
    <xsd:element name="Dokumententyp" ma:index="10" nillable="true" ma:displayName="Dokumententyp" ma:default="Antrag" ma:format="Dropdown" ma:internalName="Dokumententyp">
      <xsd:simpleType>
        <xsd:union memberTypes="dms:Text">
          <xsd:simpleType>
            <xsd:restriction base="dms:Choice">
              <xsd:enumeration value="Antrag"/>
              <xsd:enumeration value="Traktandenliste"/>
              <xsd:enumeration value="Protokoll"/>
              <xsd:enumeration value="Dokumen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raktandenNr_x002e_ xmlns="75af791c-1fb5-4473-8efa-3c70fe47b83e" xsi:nil="true"/>
    <Dokumententyp xmlns="ac763611-c33d-443b-bcf6-233397a5c15e">Antrag</Dokumententyp>
    <Datum xmlns="6d4ae377-9e5c-4d1d-80b0-90cd4e5074c1">2010-11-29T08:39:10+00:00</Datum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076A-9D8E-4006-8501-E631421D4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F3B40-3F6B-4B07-9D19-771E07822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ae377-9e5c-4d1d-80b0-90cd4e5074c1"/>
    <ds:schemaRef ds:uri="75af791c-1fb5-4473-8efa-3c70fe47b83e"/>
    <ds:schemaRef ds:uri="ac763611-c33d-443b-bcf6-233397a5c1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84F140-2DA5-4FA7-902D-9FAA27790CD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B9FE96-F321-4868-B677-23949E9EBF15}">
  <ds:schemaRefs>
    <ds:schemaRef ds:uri="http://schemas.microsoft.com/office/2006/metadata/properties"/>
    <ds:schemaRef ds:uri="75af791c-1fb5-4473-8efa-3c70fe47b83e"/>
    <ds:schemaRef ds:uri="ac763611-c33d-443b-bcf6-233397a5c15e"/>
    <ds:schemaRef ds:uri="6d4ae377-9e5c-4d1d-80b0-90cd4e5074c1"/>
  </ds:schemaRefs>
</ds:datastoreItem>
</file>

<file path=customXml/itemProps5.xml><?xml version="1.0" encoding="utf-8"?>
<ds:datastoreItem xmlns:ds="http://schemas.openxmlformats.org/officeDocument/2006/customXml" ds:itemID="{786A29E9-73FC-4979-B258-5C3EC9907E4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B5C841A-6454-49D4-AD0D-D3E76A6B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GF-Traktandum</Template>
  <TotalTime>0</TotalTime>
  <Pages>4</Pages>
  <Words>841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 Kanton Luzern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Wermelinger</dc:creator>
  <cp:keywords/>
  <dc:description/>
  <cp:lastModifiedBy>Kalender rössli ess-kultur</cp:lastModifiedBy>
  <cp:revision>2</cp:revision>
  <cp:lastPrinted>2019-05-07T12:48:00Z</cp:lastPrinted>
  <dcterms:created xsi:type="dcterms:W3CDTF">2019-05-14T08:25:00Z</dcterms:created>
  <dcterms:modified xsi:type="dcterms:W3CDTF">2019-05-14T08:25:00Z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GF Antrag</vt:lpwstr>
  </property>
  <property fmtid="{D5CDD505-2E9C-101B-9397-08002B2CF9AE}" pid="3" name="Sitzungsdatum0">
    <vt:lpwstr>2011-01-01T01:00:00Z</vt:lpwstr>
  </property>
  <property fmtid="{D5CDD505-2E9C-101B-9397-08002B2CF9AE}" pid="4" name="Dokumententyp0">
    <vt:lpwstr>Antrag</vt:lpwstr>
  </property>
</Properties>
</file>